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7E1D" w14:textId="54D05CF4" w:rsidR="00F9639D" w:rsidRDefault="00F9639D" w:rsidP="00F9639D">
      <w:pPr>
        <w:pStyle w:val="CRCoverPage"/>
        <w:tabs>
          <w:tab w:val="right" w:pos="9639"/>
        </w:tabs>
        <w:spacing w:after="0"/>
        <w:rPr>
          <w:rFonts w:hint="eastAsia"/>
          <w:b/>
          <w:i/>
          <w:noProof/>
          <w:sz w:val="28"/>
          <w:lang w:eastAsia="zh-CN"/>
        </w:rPr>
      </w:pPr>
      <w:r>
        <w:rPr>
          <w:b/>
          <w:noProof/>
          <w:sz w:val="24"/>
        </w:rPr>
        <w:t>3GPP TSG-CT WG4 Meeting #132</w:t>
      </w:r>
      <w:r>
        <w:rPr>
          <w:b/>
          <w:i/>
          <w:noProof/>
          <w:sz w:val="28"/>
        </w:rPr>
        <w:tab/>
      </w:r>
      <w:r>
        <w:rPr>
          <w:b/>
          <w:noProof/>
          <w:sz w:val="24"/>
        </w:rPr>
        <w:t>C4-255</w:t>
      </w:r>
      <w:r w:rsidR="006A05BA">
        <w:rPr>
          <w:rFonts w:hint="eastAsia"/>
          <w:b/>
          <w:noProof/>
          <w:sz w:val="24"/>
          <w:lang w:eastAsia="zh-CN"/>
        </w:rPr>
        <w:t>334</w:t>
      </w:r>
    </w:p>
    <w:p w14:paraId="660F5931" w14:textId="772408B5" w:rsidR="009B2AF4" w:rsidRPr="006A05BA" w:rsidRDefault="00F9639D" w:rsidP="00F9639D">
      <w:pPr>
        <w:pStyle w:val="CRCoverPage"/>
        <w:outlineLvl w:val="0"/>
        <w:rPr>
          <w:rFonts w:hint="eastAsia"/>
          <w:b/>
          <w:i/>
          <w:iCs/>
          <w:noProof/>
          <w:sz w:val="21"/>
          <w:szCs w:val="21"/>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sidRPr="0026399B">
        <w:rPr>
          <w:b/>
          <w:i/>
          <w:iCs/>
          <w:noProof/>
          <w:sz w:val="21"/>
          <w:szCs w:val="21"/>
        </w:rPr>
        <w:t xml:space="preserve">Revision of </w:t>
      </w:r>
      <w:r w:rsidR="006A05BA" w:rsidRPr="006A05BA">
        <w:rPr>
          <w:b/>
          <w:i/>
          <w:iCs/>
          <w:noProof/>
          <w:sz w:val="21"/>
          <w:szCs w:val="21"/>
        </w:rPr>
        <w:t>C4-255235</w:t>
      </w:r>
      <w:r w:rsidR="006A05BA" w:rsidRPr="006A05BA">
        <w:rPr>
          <w:rFonts w:hint="eastAsia"/>
          <w:b/>
          <w:i/>
          <w:iCs/>
          <w:noProof/>
          <w:sz w:val="21"/>
          <w:szCs w:val="21"/>
        </w:rPr>
        <w:t xml:space="preserve">, </w:t>
      </w:r>
      <w:r w:rsidR="0026399B" w:rsidRPr="0026399B">
        <w:rPr>
          <w:b/>
          <w:i/>
          <w:iCs/>
          <w:noProof/>
          <w:sz w:val="21"/>
          <w:szCs w:val="21"/>
        </w:rPr>
        <w:t>C4-253214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FCC1" w:rsidR="001E41F3" w:rsidRPr="00F56630" w:rsidRDefault="00000000" w:rsidP="00E13F3D">
            <w:pPr>
              <w:pStyle w:val="CRCoverPage"/>
              <w:spacing w:after="0"/>
              <w:jc w:val="right"/>
              <w:rPr>
                <w:b/>
                <w:noProof/>
                <w:sz w:val="28"/>
              </w:rPr>
            </w:pPr>
            <w:fldSimple w:instr=" DOCPROPERTY  Spec#  \* MERGEFORMAT ">
              <w:r w:rsidR="00F1290B">
                <w:rPr>
                  <w:b/>
                  <w:noProof/>
                  <w:sz w:val="28"/>
                </w:rPr>
                <w:t>2</w:t>
              </w:r>
              <w:r w:rsidR="004E59F0">
                <w:rPr>
                  <w:b/>
                  <w:noProof/>
                  <w:sz w:val="28"/>
                </w:rPr>
                <w:t>9</w:t>
              </w:r>
              <w:r w:rsidR="00F1290B">
                <w:rPr>
                  <w:b/>
                  <w:noProof/>
                  <w:sz w:val="28"/>
                </w:rPr>
                <w:t>.</w:t>
              </w:r>
              <w:r w:rsidR="004E59F0">
                <w:rPr>
                  <w:b/>
                  <w:noProof/>
                  <w:sz w:val="28"/>
                </w:rPr>
                <w:t>5</w:t>
              </w:r>
              <w:r w:rsidR="0061728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C98" w:rsidR="001E41F3" w:rsidRPr="00410371" w:rsidRDefault="003261BC" w:rsidP="003261BC">
            <w:pPr>
              <w:pStyle w:val="CRCoverPage"/>
              <w:spacing w:after="0"/>
              <w:jc w:val="center"/>
              <w:rPr>
                <w:noProof/>
              </w:rPr>
            </w:pPr>
            <w:r w:rsidRPr="003261BC">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1E839" w:rsidR="001E41F3" w:rsidRPr="00410371" w:rsidRDefault="006A05BA" w:rsidP="00F9639D">
            <w:pPr>
              <w:pStyle w:val="CRCoverPage"/>
              <w:spacing w:after="0"/>
              <w:jc w:val="center"/>
              <w:rPr>
                <w:rFonts w:hint="eastAsia"/>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A56EF" w:rsidR="001E41F3" w:rsidRPr="00410371" w:rsidRDefault="00000000">
            <w:pPr>
              <w:pStyle w:val="CRCoverPage"/>
              <w:spacing w:after="0"/>
              <w:jc w:val="center"/>
              <w:rPr>
                <w:noProof/>
                <w:sz w:val="28"/>
              </w:rPr>
            </w:pPr>
            <w:fldSimple w:instr=" DOCPROPERTY  Version  \* MERGEFORMAT ">
              <w:r w:rsidR="00F1290B">
                <w:rPr>
                  <w:b/>
                  <w:noProof/>
                  <w:sz w:val="28"/>
                </w:rPr>
                <w:t>1</w:t>
              </w:r>
              <w:r w:rsidR="000A30A0">
                <w:rPr>
                  <w:b/>
                  <w:noProof/>
                  <w:sz w:val="28"/>
                </w:rPr>
                <w:t>9</w:t>
              </w:r>
              <w:r w:rsidR="00F1290B">
                <w:rPr>
                  <w:b/>
                  <w:noProof/>
                  <w:sz w:val="28"/>
                </w:rPr>
                <w:t>.</w:t>
              </w:r>
              <w:r w:rsidR="00DD7C65">
                <w:rPr>
                  <w:b/>
                  <w:noProof/>
                  <w:sz w:val="28"/>
                </w:rPr>
                <w:t>4</w:t>
              </w:r>
              <w:r w:rsidR="00F129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A254" w:rsidR="00617288" w:rsidRPr="003F70E8" w:rsidRDefault="00617288" w:rsidP="00617288">
            <w:pPr>
              <w:pStyle w:val="CRCoverPage"/>
              <w:spacing w:after="0"/>
              <w:ind w:left="100"/>
              <w:rPr>
                <w:lang w:eastAsia="zh-CN"/>
              </w:rPr>
            </w:pPr>
            <w:r w:rsidRPr="00617288">
              <w:t>Event Exposure on UE Reachable for DL Traffic</w:t>
            </w:r>
            <w:r>
              <w:t xml:space="preserve"> </w:t>
            </w:r>
            <w:r w:rsidR="00BF0BB4">
              <w:t>for UE in 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C9A34" w:rsidR="001E41F3" w:rsidRDefault="00000000">
            <w:pPr>
              <w:pStyle w:val="CRCoverPage"/>
              <w:spacing w:after="0"/>
              <w:ind w:left="100"/>
              <w:rPr>
                <w:rFonts w:hint="eastAsia"/>
                <w:noProof/>
                <w:lang w:eastAsia="zh-CN"/>
              </w:rPr>
            </w:pPr>
            <w:fldSimple w:instr=" DOCPROPERTY  SourceIfWg  \* MERGEFORMAT ">
              <w:r w:rsidR="00F20FFA">
                <w:rPr>
                  <w:noProof/>
                </w:rPr>
                <w:t>Huawei</w:t>
              </w:r>
            </w:fldSimple>
            <w:r w:rsidR="006A05BA">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9A9D7" w:rsidR="001E41F3" w:rsidRDefault="00000000">
            <w:pPr>
              <w:pStyle w:val="CRCoverPage"/>
              <w:spacing w:after="0"/>
              <w:ind w:left="100"/>
              <w:rPr>
                <w:noProof/>
              </w:rPr>
            </w:pPr>
            <w:fldSimple w:instr=" DOCPROPERTY  ResDate  \* MERGEFORMAT ">
              <w:r w:rsidR="00140E59">
                <w:rPr>
                  <w:noProof/>
                </w:rPr>
                <w:t>2025-</w:t>
              </w:r>
              <w:r w:rsidR="003E22B5">
                <w:rPr>
                  <w:noProof/>
                </w:rPr>
                <w:t>11</w:t>
              </w:r>
              <w:r w:rsidR="00140E59">
                <w:rPr>
                  <w:noProof/>
                </w:rPr>
                <w:t>-</w:t>
              </w:r>
              <w:r w:rsidR="006A05BA">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fldSimple w:instr=" DOCPROPERTY  Release  \* MERGEFORMAT ">
              <w:r w:rsidR="00F20FFA">
                <w:rPr>
                  <w:noProof/>
                </w:rPr>
                <w:t>1</w:t>
              </w:r>
              <w:r w:rsidR="000A30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38D7F" w14:textId="77777777" w:rsidR="006A05BA" w:rsidRPr="006A05BA" w:rsidRDefault="006A05BA" w:rsidP="006A05BA">
            <w:pPr>
              <w:pStyle w:val="CRCoverPage"/>
              <w:spacing w:after="0"/>
              <w:ind w:left="100"/>
              <w:rPr>
                <w:noProof/>
                <w:lang w:eastAsia="zh-CN"/>
              </w:rPr>
            </w:pPr>
            <w:r w:rsidRPr="006A05BA">
              <w:rPr>
                <w:noProof/>
                <w:lang w:eastAsia="zh-CN"/>
              </w:rPr>
              <w:t>3GPP TS 23.502 defines the following conditions for the AMF to report a "UE Reachable for DL Traffic" event in Table 4.15.3.1-1:</w:t>
            </w:r>
          </w:p>
          <w:p w14:paraId="43381D13" w14:textId="77777777" w:rsidR="006A05BA" w:rsidRPr="006A05BA" w:rsidRDefault="006A05BA" w:rsidP="006A05BA">
            <w:pPr>
              <w:pStyle w:val="CRCoverPage"/>
              <w:spacing w:after="0"/>
              <w:ind w:left="100"/>
              <w:rPr>
                <w:noProof/>
                <w:lang w:eastAsia="zh-CN"/>
              </w:rPr>
            </w:pPr>
          </w:p>
          <w:p w14:paraId="5AC036DF" w14:textId="77777777" w:rsidR="006A05BA" w:rsidRPr="006A05BA" w:rsidRDefault="006A05BA" w:rsidP="006A05BA">
            <w:pPr>
              <w:pStyle w:val="CRCoverPage"/>
              <w:spacing w:after="0"/>
              <w:ind w:left="100"/>
              <w:rPr>
                <w:i/>
                <w:iCs/>
                <w:noProof/>
                <w:lang w:eastAsia="zh-CN"/>
              </w:rPr>
            </w:pPr>
            <w:r w:rsidRPr="006A05BA">
              <w:rPr>
                <w:i/>
                <w:iCs/>
                <w:noProof/>
                <w:lang w:eastAsia="zh-CN"/>
              </w:rPr>
              <w:t>Detected when the UE transitions to CM-CONNECTED state or when the UE will become reachable for paging, e.g. Periodic Registration Update timer. It indicates when the UE becomes reachable for sending downlink data to the UE.</w:t>
            </w:r>
          </w:p>
          <w:p w14:paraId="1B05E21B" w14:textId="77777777" w:rsidR="006A05BA" w:rsidRPr="006A05BA" w:rsidRDefault="006A05BA" w:rsidP="006A05BA">
            <w:pPr>
              <w:pStyle w:val="CRCoverPage"/>
              <w:spacing w:after="0"/>
              <w:ind w:left="100"/>
              <w:rPr>
                <w:noProof/>
                <w:lang w:eastAsia="zh-CN"/>
              </w:rPr>
            </w:pPr>
          </w:p>
          <w:p w14:paraId="4BBFD829" w14:textId="77777777" w:rsidR="006A05BA" w:rsidRPr="006A05BA" w:rsidRDefault="006A05BA" w:rsidP="006A05BA">
            <w:pPr>
              <w:pStyle w:val="CRCoverPage"/>
              <w:spacing w:after="0"/>
              <w:ind w:left="100"/>
              <w:rPr>
                <w:noProof/>
                <w:lang w:eastAsia="zh-CN"/>
              </w:rPr>
            </w:pPr>
            <w:r w:rsidRPr="006A05BA">
              <w:rPr>
                <w:noProof/>
                <w:lang w:eastAsia="zh-CN"/>
              </w:rPr>
              <w:t xml:space="preserve">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rsidRPr="006A05BA">
              <w:rPr>
                <w:noProof/>
                <w:lang w:eastAsia="zh-CN"/>
              </w:rPr>
              <w:t>eDRX</w:t>
            </w:r>
            <w:proofErr w:type="spellEnd"/>
            <w:r w:rsidRPr="006A05BA">
              <w:rPr>
                <w:noProof/>
                <w:lang w:eastAsia="zh-CN"/>
              </w:rPr>
              <w:t>)?</w:t>
            </w:r>
          </w:p>
          <w:p w14:paraId="6520FB4F" w14:textId="789FCF6D" w:rsidR="00782EED" w:rsidRPr="006A05BA" w:rsidRDefault="00782EED" w:rsidP="00782EED">
            <w:pPr>
              <w:pStyle w:val="CRCoverPage"/>
              <w:spacing w:after="0"/>
              <w:ind w:left="100"/>
              <w:rPr>
                <w:noProof/>
                <w:lang w:eastAsia="zh-CN"/>
              </w:rPr>
            </w:pPr>
          </w:p>
          <w:p w14:paraId="25E58C66" w14:textId="5BABAE6F" w:rsidR="00690163" w:rsidRDefault="00690163" w:rsidP="00782EED">
            <w:pPr>
              <w:pStyle w:val="CRCoverPage"/>
              <w:spacing w:after="0"/>
              <w:ind w:left="100"/>
              <w:rPr>
                <w:noProof/>
                <w:lang w:eastAsia="zh-CN"/>
              </w:rPr>
            </w:pPr>
            <w:r w:rsidRPr="00690163">
              <w:rPr>
                <w:noProof/>
                <w:lang w:eastAsia="zh-CN"/>
              </w:rPr>
              <w:t>S2-2509755</w:t>
            </w:r>
            <w:r>
              <w:rPr>
                <w:noProof/>
                <w:lang w:eastAsia="zh-CN"/>
              </w:rPr>
              <w:t xml:space="preserve"> </w:t>
            </w:r>
            <w:r>
              <w:rPr>
                <w:rFonts w:hint="eastAsia"/>
                <w:noProof/>
                <w:lang w:eastAsia="zh-CN"/>
              </w:rPr>
              <w:t>from</w:t>
            </w:r>
            <w:r>
              <w:rPr>
                <w:noProof/>
                <w:lang w:eastAsia="zh-CN"/>
              </w:rPr>
              <w:t xml:space="preserve"> SA2 </w:t>
            </w:r>
            <w:r>
              <w:rPr>
                <w:rFonts w:hint="eastAsia"/>
                <w:noProof/>
                <w:lang w:eastAsia="zh-CN"/>
              </w:rPr>
              <w:t>to</w:t>
            </w:r>
            <w:r>
              <w:rPr>
                <w:noProof/>
                <w:lang w:eastAsia="zh-CN"/>
              </w:rPr>
              <w:t xml:space="preserve"> CT4 </w:t>
            </w:r>
            <w:r w:rsidR="00F247D8">
              <w:rPr>
                <w:noProof/>
                <w:lang w:eastAsia="zh-CN"/>
              </w:rPr>
              <w:t>indicates the following</w:t>
            </w:r>
            <w:r w:rsidR="00345CCE">
              <w:rPr>
                <w:noProof/>
                <w:lang w:eastAsia="zh-CN"/>
              </w:rPr>
              <w:t xml:space="preserve"> two cases:</w:t>
            </w:r>
          </w:p>
          <w:p w14:paraId="7B54AC6D" w14:textId="77777777" w:rsidR="00345CCE" w:rsidRDefault="00345CCE" w:rsidP="00345CCE">
            <w:pPr>
              <w:pStyle w:val="CRCoverPage"/>
              <w:numPr>
                <w:ilvl w:val="0"/>
                <w:numId w:val="31"/>
              </w:numPr>
              <w:spacing w:after="0"/>
              <w:rPr>
                <w:noProof/>
                <w:lang w:eastAsia="zh-CN"/>
              </w:rPr>
            </w:pPr>
            <w:r w:rsidRPr="001734A1">
              <w:rPr>
                <w:noProof/>
              </w:rPr>
              <w:t xml:space="preserve">Case </w:t>
            </w:r>
            <w:r>
              <w:rPr>
                <w:noProof/>
              </w:rPr>
              <w:t>a</w:t>
            </w:r>
            <w:r w:rsidRPr="001734A1">
              <w:rPr>
                <w:noProof/>
              </w:rPr>
              <w:t xml:space="preserve">) </w:t>
            </w:r>
            <w:r>
              <w:rPr>
                <w:noProof/>
              </w:rPr>
              <w:t>S</w:t>
            </w:r>
            <w:r w:rsidRPr="001734A1">
              <w:rPr>
                <w:noProof/>
              </w:rPr>
              <w:t>tored eDRX value from NG-RAN at AMF.</w:t>
            </w:r>
            <w:r>
              <w:rPr>
                <w:noProof/>
              </w:rPr>
              <w:t xml:space="preserve"> This is for the case that UE use the eDRX value longer than 10.24s. AMF can determine whether the UE is reachable for paging. If yes, the AMF can notify the subscriber that UE is reachable for DL traffic.</w:t>
            </w:r>
          </w:p>
          <w:p w14:paraId="7001F3E1" w14:textId="3BBE3FC9" w:rsidR="00345CCE" w:rsidRDefault="00345CCE" w:rsidP="00345CCE">
            <w:pPr>
              <w:pStyle w:val="CRCoverPage"/>
              <w:numPr>
                <w:ilvl w:val="0"/>
                <w:numId w:val="31"/>
              </w:numPr>
              <w:spacing w:after="0"/>
              <w:rPr>
                <w:noProof/>
              </w:rPr>
            </w:pPr>
            <w:r>
              <w:rPr>
                <w:noProof/>
              </w:rPr>
              <w:t xml:space="preserve">Case b) No stored eDRX value from NG-RAN at AMF. This is for the case UE does not use eDRX or eDRX is less than 10.24s. To determine whether UE is in </w:t>
            </w:r>
            <w:r w:rsidRPr="001734A1">
              <w:rPr>
                <w:noProof/>
              </w:rPr>
              <w:t>RRC_CONNECTED</w:t>
            </w:r>
            <w:r>
              <w:rPr>
                <w:noProof/>
              </w:rPr>
              <w:t xml:space="preserve"> state, AMF initiates the </w:t>
            </w:r>
            <w:r w:rsidRPr="001734A1">
              <w:rPr>
                <w:noProof/>
              </w:rPr>
              <w:t>N2 Notification procedure</w:t>
            </w:r>
            <w:r>
              <w:rPr>
                <w:noProof/>
              </w:rPr>
              <w:t xml:space="preserve">. Per NG-RAN notification, the AMF can notify the subscriber </w:t>
            </w:r>
            <w:r>
              <w:rPr>
                <w:noProof/>
                <w:lang w:val="en-US"/>
              </w:rPr>
              <w:t xml:space="preserve">if </w:t>
            </w:r>
            <w:r>
              <w:rPr>
                <w:noProof/>
              </w:rPr>
              <w:t>the UE is in RRC_CONNECTED state, i.e. reachable.</w:t>
            </w:r>
          </w:p>
          <w:p w14:paraId="70A958DC" w14:textId="77777777" w:rsidR="00345CCE" w:rsidRDefault="00345CCE" w:rsidP="00345CCE">
            <w:pPr>
              <w:pStyle w:val="CRCoverPage"/>
              <w:spacing w:after="0"/>
              <w:ind w:left="100"/>
              <w:rPr>
                <w:noProof/>
              </w:rPr>
            </w:pPr>
          </w:p>
          <w:p w14:paraId="708AA7DE" w14:textId="4D1318C0" w:rsidR="00782EED" w:rsidRPr="003D4DB2" w:rsidRDefault="00782EED" w:rsidP="00345CCE">
            <w:pPr>
              <w:pStyle w:val="CRCoverPage"/>
              <w:spacing w:after="0"/>
              <w:ind w:left="100"/>
              <w:rPr>
                <w:noProof/>
                <w:lang w:eastAsia="zh-CN"/>
              </w:rPr>
            </w:pPr>
            <w:r>
              <w:rPr>
                <w:rFonts w:hint="eastAsia"/>
                <w:noProof/>
                <w:lang w:eastAsia="zh-CN"/>
              </w:rPr>
              <w:t>I</w:t>
            </w:r>
            <w:r>
              <w:rPr>
                <w:noProof/>
                <w:lang w:eastAsia="zh-CN"/>
              </w:rPr>
              <w:t>t is propose</w:t>
            </w:r>
            <w:r w:rsidR="00390EB8">
              <w:rPr>
                <w:noProof/>
                <w:lang w:eastAsia="zh-CN"/>
              </w:rPr>
              <w:t>d</w:t>
            </w:r>
            <w:r>
              <w:rPr>
                <w:noProof/>
                <w:lang w:eastAsia="zh-CN"/>
              </w:rPr>
              <w:t xml:space="preserve"> to add description to support the handling of the above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5B396" w:rsidR="002405B9" w:rsidRPr="00160F3F" w:rsidRDefault="00BF0BB4">
            <w:pPr>
              <w:pStyle w:val="CRCoverPage"/>
              <w:spacing w:after="0"/>
              <w:ind w:left="100"/>
              <w:rPr>
                <w:noProof/>
                <w:lang w:eastAsia="zh-CN"/>
              </w:rPr>
            </w:pPr>
            <w:r>
              <w:rPr>
                <w:rFonts w:hint="eastAsia"/>
                <w:noProof/>
                <w:lang w:eastAsia="zh-CN"/>
              </w:rPr>
              <w:t>U</w:t>
            </w:r>
            <w:r>
              <w:rPr>
                <w:noProof/>
                <w:lang w:eastAsia="zh-CN"/>
              </w:rPr>
              <w:t xml:space="preserve">pdate the definition of </w:t>
            </w:r>
            <w:r w:rsidRPr="00782EED">
              <w:rPr>
                <w:noProof/>
                <w:lang w:eastAsia="zh-CN"/>
              </w:rPr>
              <w:t>UE Reachable for DL Traffic</w:t>
            </w:r>
            <w:r>
              <w:rPr>
                <w:noProof/>
                <w:lang w:eastAsia="zh-CN"/>
              </w:rPr>
              <w:t xml:space="preserve"> reporting to support the scenario if the UE is in </w:t>
            </w:r>
            <w:r w:rsidRPr="002C07F9">
              <w:rPr>
                <w:noProof/>
                <w:lang w:eastAsia="zh-CN"/>
              </w:rPr>
              <w:t>RRC-Inactive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6E61FDC" w:rsidR="001E41F3" w:rsidRPr="00BF0BB4" w:rsidRDefault="00BF0BB4">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61C49E" w:rsidR="002405B9" w:rsidRPr="007D62D8" w:rsidRDefault="00782EED">
            <w:pPr>
              <w:pStyle w:val="CRCoverPage"/>
              <w:spacing w:after="0"/>
              <w:ind w:left="100"/>
              <w:rPr>
                <w:noProof/>
                <w:lang w:eastAsia="zh-CN"/>
              </w:rPr>
            </w:pPr>
            <w:r>
              <w:rPr>
                <w:rFonts w:hint="eastAsia"/>
                <w:noProof/>
                <w:lang w:eastAsia="zh-CN"/>
              </w:rPr>
              <w:t>E</w:t>
            </w:r>
            <w:r>
              <w:rPr>
                <w:noProof/>
                <w:lang w:eastAsia="zh-CN"/>
              </w:rPr>
              <w:t xml:space="preserve">vent reporting on </w:t>
            </w:r>
            <w:r w:rsidRPr="00782EED">
              <w:rPr>
                <w:noProof/>
                <w:lang w:eastAsia="zh-CN"/>
              </w:rPr>
              <w:t>UE Reachable for DL Traffic</w:t>
            </w:r>
            <w:r>
              <w:rPr>
                <w:noProof/>
                <w:lang w:eastAsia="zh-CN"/>
              </w:rPr>
              <w:t xml:space="preserve"> for UE in </w:t>
            </w:r>
            <w:r w:rsidR="00BF0BB4">
              <w:rPr>
                <w:noProof/>
                <w:lang w:eastAsia="zh-CN"/>
              </w:rPr>
              <w:t>RRC-inactive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A7CA1" w:rsidR="001E41F3" w:rsidRPr="00325638" w:rsidRDefault="00782EED">
            <w:pPr>
              <w:pStyle w:val="CRCoverPage"/>
              <w:spacing w:after="0"/>
              <w:ind w:left="100"/>
              <w:rPr>
                <w:noProof/>
                <w:lang w:eastAsia="zh-CN"/>
              </w:rPr>
            </w:pPr>
            <w:r>
              <w:rPr>
                <w:rFonts w:hint="eastAsia"/>
                <w:noProof/>
                <w:lang w:eastAsia="zh-CN"/>
              </w:rPr>
              <w:t>5</w:t>
            </w:r>
            <w:r>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B0933" w:rsidR="001E41F3" w:rsidRDefault="00C751D3" w:rsidP="00747006">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7BDE3A3E" w:rsidR="00E07B3A" w:rsidRDefault="00E07B3A" w:rsidP="00325638">
      <w:pPr>
        <w:pStyle w:val="B1"/>
        <w:ind w:left="0" w:firstLine="0"/>
      </w:pPr>
      <w:bookmarkStart w:id="1" w:name="_Toc162420866"/>
      <w:bookmarkStart w:id="2" w:name="_Toc200709853"/>
    </w:p>
    <w:p w14:paraId="2B581C3A" w14:textId="77777777" w:rsidR="00345CCE" w:rsidRPr="00F13257" w:rsidRDefault="00345CCE" w:rsidP="00345CCE">
      <w:pPr>
        <w:pStyle w:val="40"/>
      </w:pPr>
      <w:bookmarkStart w:id="3" w:name="_Toc207656231"/>
      <w:r>
        <w:t>5.3.1.1</w:t>
      </w:r>
      <w:r>
        <w:tab/>
        <w:t>General</w:t>
      </w:r>
      <w:bookmarkEnd w:id="3"/>
    </w:p>
    <w:p w14:paraId="6E3FA393" w14:textId="77777777" w:rsidR="00345CCE" w:rsidRDefault="00345CCE" w:rsidP="00345CC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1A733BAF" w14:textId="77777777" w:rsidR="00345CCE" w:rsidRDefault="00345CCE" w:rsidP="00345CCE">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51C57706" w14:textId="77777777" w:rsidR="00345CCE" w:rsidRDefault="00345CCE" w:rsidP="00345CCE">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1F7401D7" w14:textId="77777777" w:rsidR="00345CCE" w:rsidRPr="003B2883" w:rsidRDefault="00345CCE" w:rsidP="00345CCE">
      <w:pPr>
        <w:pStyle w:val="B1"/>
      </w:pPr>
      <w:r w:rsidRPr="003B2883">
        <w:t>Event: Location-Report</w:t>
      </w:r>
    </w:p>
    <w:p w14:paraId="407754B8" w14:textId="77777777" w:rsidR="00345CCE" w:rsidRPr="003B2883" w:rsidRDefault="00345CCE" w:rsidP="00345CCE">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CF9F8DA" w14:textId="77777777" w:rsidR="00345CCE" w:rsidRPr="003B2883" w:rsidRDefault="00345CCE" w:rsidP="00345CCE">
      <w:pPr>
        <w:pStyle w:val="B2"/>
      </w:pPr>
      <w:r w:rsidRPr="003B2883">
        <w:tab/>
        <w:t>This event implements the "Location Reporting" event in table 4.15.3.1-1 of</w:t>
      </w:r>
      <w:r>
        <w:t xml:space="preserve"> 3GPP TS </w:t>
      </w:r>
      <w:r w:rsidRPr="003B2883">
        <w:t>23.502</w:t>
      </w:r>
      <w:r>
        <w:t> </w:t>
      </w:r>
      <w:r w:rsidRPr="003B2883">
        <w:t>[3].</w:t>
      </w:r>
    </w:p>
    <w:p w14:paraId="5CCC8D26"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2E4FCF5C" w14:textId="77777777" w:rsidR="00345CCE" w:rsidRPr="003B2883" w:rsidRDefault="00345CCE" w:rsidP="00345CC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6D2CD1F" w14:textId="77777777" w:rsidR="00345CCE" w:rsidRPr="003B2883" w:rsidRDefault="00345CCE" w:rsidP="00345CCE">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2013E9CB"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6FCC7D2" w14:textId="77777777" w:rsidR="00345CCE" w:rsidRDefault="00345CCE" w:rsidP="00345CC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A8A8A2D" w14:textId="77777777" w:rsidR="00345CCE" w:rsidRPr="003B2883" w:rsidRDefault="00345CCE" w:rsidP="00345CC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FE38D61" w14:textId="77777777" w:rsidR="00345CCE" w:rsidRPr="003B2883" w:rsidRDefault="00345CCE" w:rsidP="00345CCE">
      <w:pPr>
        <w:pStyle w:val="B1"/>
      </w:pPr>
      <w:r w:rsidRPr="003B2883">
        <w:t>Event: Presence-In-AOI-Report</w:t>
      </w:r>
    </w:p>
    <w:p w14:paraId="67B3A272" w14:textId="77777777" w:rsidR="00345CCE" w:rsidRDefault="00345CCE" w:rsidP="00345CCE">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w:t>
      </w:r>
      <w:r>
        <w:rPr>
          <w:noProof/>
        </w:rPr>
        <w:lastRenderedPageBreak/>
        <w:t xml:space="preserve">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716BD1F1" w14:textId="77777777" w:rsidR="00345CCE" w:rsidRDefault="00345CCE" w:rsidP="00345CCE">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0620548" w14:textId="77777777" w:rsidR="00345CCE" w:rsidRDefault="00345CCE" w:rsidP="00345CCE">
      <w:pPr>
        <w:pStyle w:val="B2"/>
      </w:pPr>
      <w:r>
        <w:tab/>
        <w:t>For one-time reporting or for the first notification of Continuously reporting, the AMF shall generate the notification as following:</w:t>
      </w:r>
    </w:p>
    <w:p w14:paraId="5B718960" w14:textId="77777777" w:rsidR="00345CCE" w:rsidRDefault="00345CCE" w:rsidP="00345CCE">
      <w:pPr>
        <w:pStyle w:val="B3"/>
      </w:pPr>
      <w:r>
        <w:t>-</w:t>
      </w:r>
      <w:r>
        <w:tab/>
        <w:t>when the event subscription is targeting a UE or a group of UEs, the AMF shall report the current presence status of the target UE(s);</w:t>
      </w:r>
    </w:p>
    <w:p w14:paraId="2DB00922" w14:textId="77777777" w:rsidR="00345CCE" w:rsidRDefault="00345CCE" w:rsidP="00345CC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55B2E59" w14:textId="77777777" w:rsidR="00345CCE" w:rsidRDefault="00345CCE" w:rsidP="00345CCE">
      <w:pPr>
        <w:pStyle w:val="B2"/>
      </w:pPr>
      <w:r>
        <w:tab/>
        <w:t>In subsequent notifications, the AMF shall only report the UE(s) whose presence status has changed compared to the previous notification sent by the AMF.</w:t>
      </w:r>
    </w:p>
    <w:p w14:paraId="260DF3BC" w14:textId="77777777" w:rsidR="00345CCE" w:rsidRDefault="00345CCE" w:rsidP="00345CCE">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04C4041" w14:textId="77777777" w:rsidR="00345CCE" w:rsidRDefault="00345CCE" w:rsidP="00345CCE">
      <w:pPr>
        <w:pStyle w:val="B2"/>
      </w:pPr>
      <w:r>
        <w:tab/>
        <w:t>For an AMF supporting the AOIEF feature (AOI Event Filters, see</w:t>
      </w:r>
      <w:r w:rsidRPr="00107611">
        <w:t xml:space="preserve"> </w:t>
      </w:r>
      <w:r>
        <w:t>clause 6.2.8):</w:t>
      </w:r>
    </w:p>
    <w:p w14:paraId="08499FA2" w14:textId="77777777" w:rsidR="00345CCE" w:rsidRDefault="00345CCE" w:rsidP="00345CC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B7DCF2A" w14:textId="77777777" w:rsidR="00345CCE" w:rsidRDefault="00345CCE" w:rsidP="00345CC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48140C8" w14:textId="77777777" w:rsidR="00345CCE" w:rsidRDefault="00345CCE" w:rsidP="00345CCE">
      <w:pPr>
        <w:pStyle w:val="B3"/>
      </w:pPr>
      <w:r>
        <w:t>-</w:t>
      </w:r>
      <w:r>
        <w:tab/>
        <w:t xml:space="preserve">If the subscription to the </w:t>
      </w:r>
      <w:r w:rsidRPr="003B2883">
        <w:t>Presence-In-AOI-Report</w:t>
      </w:r>
      <w:r>
        <w:t xml:space="preserve"> event includes:</w:t>
      </w:r>
    </w:p>
    <w:p w14:paraId="1D9F34FE" w14:textId="77777777" w:rsidR="00345CCE" w:rsidRDefault="00345CCE" w:rsidP="00345CCE">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FC0BC47" w14:textId="77777777" w:rsidR="00345CCE" w:rsidRDefault="00345CCE" w:rsidP="00345CC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003DEFD" w14:textId="77777777" w:rsidR="00345CCE" w:rsidRDefault="00345CCE" w:rsidP="00345CC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F8E58AA" w14:textId="77777777" w:rsidR="00345CCE" w:rsidRPr="003B2883" w:rsidRDefault="00345CCE" w:rsidP="00345CC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2EC59E9" w14:textId="77777777" w:rsidR="00345CCE" w:rsidRPr="003B2883" w:rsidRDefault="00345CCE" w:rsidP="00345CCE">
      <w:pPr>
        <w:pStyle w:val="B2"/>
      </w:pPr>
      <w:r w:rsidRPr="003B2883">
        <w:tab/>
      </w:r>
      <w:r w:rsidRPr="003B2883">
        <w:rPr>
          <w:u w:val="single"/>
        </w:rPr>
        <w:t>UE Type:</w:t>
      </w:r>
      <w:r w:rsidRPr="003B2883">
        <w:t xml:space="preserve"> One UE, Group of UEs</w:t>
      </w:r>
      <w:r>
        <w:t>, any UE</w:t>
      </w:r>
    </w:p>
    <w:p w14:paraId="6042058D" w14:textId="77777777" w:rsidR="00345CCE" w:rsidRDefault="00345CCE" w:rsidP="00345CCE">
      <w:pPr>
        <w:pStyle w:val="B2"/>
      </w:pPr>
      <w:r w:rsidRPr="003B2883">
        <w:tab/>
      </w:r>
      <w:r w:rsidRPr="003B2883">
        <w:rPr>
          <w:u w:val="single"/>
        </w:rPr>
        <w:t>Report Type:</w:t>
      </w:r>
      <w:r w:rsidRPr="003B2883">
        <w:t xml:space="preserve"> One-Time Report, Continuously Report</w:t>
      </w:r>
    </w:p>
    <w:p w14:paraId="5FDBDE1E" w14:textId="77777777" w:rsidR="00345CCE" w:rsidRPr="003B2883" w:rsidRDefault="00345CCE" w:rsidP="00345CCE">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0E51452" w14:textId="77777777" w:rsidR="00345CCE" w:rsidRPr="003B2883" w:rsidRDefault="00345CCE" w:rsidP="00345CC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xml:space="preserve">, Notify the </w:t>
      </w:r>
      <w:r>
        <w:lastRenderedPageBreak/>
        <w:t>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3F494516" w14:textId="77777777" w:rsidR="00345CCE" w:rsidRDefault="00345CCE" w:rsidP="00345CCE">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8EC38C7" w14:textId="77777777" w:rsidR="00345CCE" w:rsidRPr="00E02D4F" w:rsidRDefault="00345CCE" w:rsidP="00345CCE">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94B17B1" w14:textId="77777777" w:rsidR="00345CCE" w:rsidRPr="003B2883" w:rsidRDefault="00345CCE" w:rsidP="00345CCE">
      <w:pPr>
        <w:pStyle w:val="B1"/>
      </w:pPr>
      <w:r w:rsidRPr="003B2883">
        <w:t>Event: Time-Zone-Report</w:t>
      </w:r>
    </w:p>
    <w:p w14:paraId="70D89C44" w14:textId="77777777" w:rsidR="00345CCE" w:rsidRPr="003B2883" w:rsidRDefault="00345CCE" w:rsidP="00345CCE">
      <w:pPr>
        <w:pStyle w:val="B2"/>
      </w:pPr>
      <w:r w:rsidRPr="003B2883">
        <w:tab/>
        <w:t>A NF subscribes to this event to receive the current time zone of a UE or a group of UEs, and updated time zone of the UE or any UE in the group when AMF becomes aware of a time zone change of the UE.</w:t>
      </w:r>
    </w:p>
    <w:p w14:paraId="40EFDB08" w14:textId="77777777" w:rsidR="00345CCE" w:rsidRPr="003B2883" w:rsidRDefault="00345CCE" w:rsidP="00345CCE">
      <w:pPr>
        <w:pStyle w:val="B2"/>
      </w:pPr>
      <w:r w:rsidRPr="003B2883">
        <w:tab/>
      </w:r>
      <w:r w:rsidRPr="003B2883">
        <w:rPr>
          <w:u w:val="single"/>
        </w:rPr>
        <w:t>UE Type</w:t>
      </w:r>
      <w:r w:rsidRPr="003B2883">
        <w:t>: One UE, Group of UEs</w:t>
      </w:r>
    </w:p>
    <w:p w14:paraId="4CB2A556"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7C7DAF80"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CC2CAD7"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UE-ID, most recent time-zone</w:t>
      </w:r>
    </w:p>
    <w:p w14:paraId="57EC985C" w14:textId="77777777" w:rsidR="00345CCE" w:rsidRPr="003B2883" w:rsidRDefault="00345CCE" w:rsidP="00345CCE">
      <w:pPr>
        <w:pStyle w:val="B1"/>
      </w:pPr>
      <w:r w:rsidRPr="003B2883">
        <w:t>Event: Access-Type-Report</w:t>
      </w:r>
    </w:p>
    <w:p w14:paraId="2A9DDDCF" w14:textId="77777777" w:rsidR="00345CCE" w:rsidRPr="003B2883" w:rsidRDefault="00345CCE" w:rsidP="00345CC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553269E"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61FD3BC3"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AEA82CD"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1A8DFF2"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access-types (3GPP, Non-3GPP)</w:t>
      </w:r>
    </w:p>
    <w:p w14:paraId="66A408D9" w14:textId="77777777" w:rsidR="00345CCE" w:rsidRPr="003B2883" w:rsidRDefault="00345CCE" w:rsidP="00345CCE">
      <w:pPr>
        <w:pStyle w:val="B1"/>
      </w:pPr>
      <w:r w:rsidRPr="003B2883">
        <w:t>Event: Registration-State-Report</w:t>
      </w:r>
    </w:p>
    <w:p w14:paraId="3DF4670A" w14:textId="77777777" w:rsidR="00345CCE" w:rsidRPr="003B2883" w:rsidRDefault="00345CCE" w:rsidP="00345CC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421CE49"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7FF3B6AF"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3B4548E"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81CA486"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E099D1" w14:textId="77777777" w:rsidR="00345CCE" w:rsidRPr="003B2883" w:rsidRDefault="00345CCE" w:rsidP="00345CCE">
      <w:pPr>
        <w:pStyle w:val="B1"/>
      </w:pPr>
      <w:r w:rsidRPr="003B2883">
        <w:t>Event: Connectivity-State-Report</w:t>
      </w:r>
    </w:p>
    <w:p w14:paraId="2C79F1EB" w14:textId="77777777" w:rsidR="00345CCE" w:rsidRPr="003B2883" w:rsidRDefault="00345CCE" w:rsidP="00345CC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429C1C" w14:textId="77777777" w:rsidR="00345CCE" w:rsidRPr="003B2883" w:rsidRDefault="00345CCE" w:rsidP="00345CCE">
      <w:pPr>
        <w:pStyle w:val="B2"/>
      </w:pPr>
      <w:r w:rsidRPr="003B2883">
        <w:tab/>
      </w:r>
      <w:r w:rsidRPr="003B2883">
        <w:rPr>
          <w:u w:val="single"/>
        </w:rPr>
        <w:t>UE Type</w:t>
      </w:r>
      <w:r w:rsidRPr="003B2883">
        <w:t>: One UE, Group of UEs</w:t>
      </w:r>
    </w:p>
    <w:p w14:paraId="5F6BD2E9"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6870E55" w14:textId="77777777" w:rsidR="00345CCE" w:rsidRPr="003B2883" w:rsidRDefault="00345CCE" w:rsidP="00345CCE">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463DBCFA"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987A474" w14:textId="77777777" w:rsidR="00345CCE" w:rsidRPr="003B2883" w:rsidRDefault="00345CCE" w:rsidP="00345CCE">
      <w:pPr>
        <w:pStyle w:val="B1"/>
      </w:pPr>
      <w:r w:rsidRPr="003B2883">
        <w:t>Event: Reachability-Report</w:t>
      </w:r>
    </w:p>
    <w:p w14:paraId="73BCC39D" w14:textId="77777777" w:rsidR="00345CCE" w:rsidRDefault="00345CCE" w:rsidP="00345CC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BA95732" w14:textId="77777777" w:rsidR="00345CCE" w:rsidRDefault="00345CCE" w:rsidP="00345CC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A82E811" w14:textId="77777777" w:rsidR="00345CCE" w:rsidRDefault="00345CCE" w:rsidP="00345CC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B0D91EB" w14:textId="77777777" w:rsidR="00345CCE" w:rsidRDefault="00345CCE" w:rsidP="00345CC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2A3B19F" w14:textId="77777777" w:rsidR="00345CCE" w:rsidRDefault="00345CCE" w:rsidP="00345CCE">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CE20505" w14:textId="3468BC8A" w:rsidR="00345CCE" w:rsidRDefault="00345CCE" w:rsidP="00345CC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ins w:id="4" w:author="Qicaixia (HW)" w:date="2025-11-07T16:25:00Z">
        <w:r>
          <w:t xml:space="preserve"> in clause</w:t>
        </w:r>
      </w:ins>
      <w:ins w:id="5" w:author="Qicaixia (HW)" w:date="2025-11-07T16:28:00Z">
        <w:r>
          <w:t> </w:t>
        </w:r>
      </w:ins>
      <w:ins w:id="6" w:author="Qicaixia (HW)" w:date="2025-11-07T16:25:00Z">
        <w:r w:rsidRPr="00140E21">
          <w:t>4.15.3.1</w:t>
        </w:r>
      </w:ins>
      <w:r>
        <w:t xml:space="preserve">, clauses 4.2.5 and 4.3.3 of 3GPP TS 23.502 [3]. </w:t>
      </w:r>
      <w:ins w:id="7" w:author="Qicaixia (HW)" w:date="2025-11-07T16:26:00Z">
        <w:r>
          <w:t xml:space="preserve">For the UE in </w:t>
        </w:r>
        <w:r w:rsidRPr="003B6D67">
          <w:t>CM-CONNECTED mode</w:t>
        </w:r>
        <w:r>
          <w:t xml:space="preserve"> with RRC-Inactive, the event is detected when the UE </w:t>
        </w:r>
      </w:ins>
      <w:ins w:id="8" w:author="qcx2511" w:date="2025-11-20T04:56:00Z">
        <w:r w:rsidR="00197B6B">
          <w:rPr>
            <w:rFonts w:hint="eastAsia"/>
            <w:lang w:eastAsia="zh-CN"/>
          </w:rPr>
          <w:t>is</w:t>
        </w:r>
      </w:ins>
      <w:ins w:id="9" w:author="Qicaixia (HW)" w:date="2025-11-07T16:26:00Z">
        <w:r>
          <w:t xml:space="preserve"> reachable for paging</w:t>
        </w:r>
      </w:ins>
      <w:ins w:id="10" w:author="Qicaixia (HW)" w:date="2025-11-07T16:27:00Z">
        <w:r>
          <w:t xml:space="preserve"> as specified in </w:t>
        </w:r>
      </w:ins>
      <w:ins w:id="11" w:author="Qicaixia (HW)" w:date="2025-11-07T16:28:00Z">
        <w:r>
          <w:t>step 4 of clause </w:t>
        </w:r>
        <w:r w:rsidRPr="00050CA8">
          <w:t>4.</w:t>
        </w:r>
        <w:r>
          <w:t>2.5.2</w:t>
        </w:r>
      </w:ins>
      <w:ins w:id="12" w:author="qcx2511" w:date="2025-11-20T04:59:00Z">
        <w:r w:rsidR="00197B6B" w:rsidRPr="00197B6B">
          <w:t xml:space="preserve"> </w:t>
        </w:r>
        <w:r w:rsidR="00197B6B">
          <w:t>of 3GPP TS 23.502 [3]</w:t>
        </w:r>
      </w:ins>
      <w:ins w:id="13" w:author="Qicaixia (HW)" w:date="2025-11-07T16:26:00Z">
        <w:r>
          <w:t xml:space="preserve">. </w:t>
        </w:r>
      </w:ins>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5E745A5" w14:textId="77777777" w:rsidR="00345CCE" w:rsidRPr="003B2883" w:rsidRDefault="00345CCE" w:rsidP="00345CCE">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4678097" w14:textId="77777777" w:rsidR="00345CCE" w:rsidRPr="003B2883" w:rsidRDefault="00345CCE" w:rsidP="00345CCE">
      <w:pPr>
        <w:pStyle w:val="B2"/>
      </w:pPr>
      <w:r w:rsidRPr="003B2883">
        <w:tab/>
      </w:r>
      <w:r w:rsidRPr="003B2883">
        <w:rPr>
          <w:u w:val="single"/>
        </w:rPr>
        <w:t>UE Type</w:t>
      </w:r>
      <w:r w:rsidRPr="003B2883">
        <w:t>: One UE, Group of UEs</w:t>
      </w:r>
    </w:p>
    <w:p w14:paraId="01BCFCCC" w14:textId="77777777" w:rsidR="00345CCE" w:rsidRDefault="00345CCE" w:rsidP="00345CCE">
      <w:pPr>
        <w:pStyle w:val="B2"/>
      </w:pPr>
      <w:r w:rsidRPr="003B2883">
        <w:tab/>
      </w:r>
      <w:r w:rsidRPr="003B2883">
        <w:rPr>
          <w:u w:val="single"/>
        </w:rPr>
        <w:t>Report Type:</w:t>
      </w:r>
      <w:r w:rsidRPr="003B2883">
        <w:t xml:space="preserve"> One-Time Report, Continuous Report</w:t>
      </w:r>
    </w:p>
    <w:p w14:paraId="4A3ACCB7" w14:textId="77777777" w:rsidR="00345CCE" w:rsidRPr="003B2883" w:rsidRDefault="00345CCE" w:rsidP="00345CCE">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CCC6192" w14:textId="77777777" w:rsidR="00345CCE" w:rsidRPr="003B2883" w:rsidRDefault="00345CCE" w:rsidP="00345CCE">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57C80DC2"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0C49EA6" w14:textId="77777777" w:rsidR="00345CCE" w:rsidRPr="003B2883" w:rsidRDefault="00345CCE" w:rsidP="00345CCE">
      <w:pPr>
        <w:pStyle w:val="B1"/>
      </w:pPr>
      <w:r w:rsidRPr="003B2883">
        <w:t>Event: Communication-Failure-Report</w:t>
      </w:r>
    </w:p>
    <w:p w14:paraId="0207119D" w14:textId="77777777" w:rsidR="00345CCE" w:rsidRPr="003B2883" w:rsidRDefault="00345CCE" w:rsidP="00345CCE">
      <w:pPr>
        <w:pStyle w:val="B2"/>
      </w:pPr>
      <w:r w:rsidRPr="003B2883">
        <w:lastRenderedPageBreak/>
        <w:tab/>
        <w:t>A NF subscribes to this event to receive the Communication failure report of a UE or group of UEs or any UE, when the AMF becomes aware of a RAN or NAS failure event.</w:t>
      </w:r>
    </w:p>
    <w:p w14:paraId="643B5633" w14:textId="77777777" w:rsidR="00345CCE" w:rsidRPr="003B2883" w:rsidRDefault="00345CCE" w:rsidP="00345CC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366DC23" w14:textId="77777777" w:rsidR="00345CCE" w:rsidRPr="003B2883" w:rsidRDefault="00345CCE" w:rsidP="00345CCE">
      <w:pPr>
        <w:pStyle w:val="B2"/>
      </w:pPr>
      <w:r w:rsidRPr="003B2883">
        <w:tab/>
      </w:r>
      <w:r w:rsidRPr="003B2883">
        <w:rPr>
          <w:u w:val="single"/>
        </w:rPr>
        <w:t>UE Type</w:t>
      </w:r>
      <w:r w:rsidRPr="003B2883">
        <w:t>: One UE, Group of UEs, any UE</w:t>
      </w:r>
    </w:p>
    <w:p w14:paraId="2C1813FE"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32C3B29E" w14:textId="77777777" w:rsidR="00345CCE" w:rsidRPr="003B2883" w:rsidRDefault="00345CCE" w:rsidP="00345CC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8A82BD8"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RAN/NAS release code.</w:t>
      </w:r>
    </w:p>
    <w:p w14:paraId="06A6CC26" w14:textId="77777777" w:rsidR="00345CCE" w:rsidRPr="003B2883" w:rsidRDefault="00345CCE" w:rsidP="00345CCE">
      <w:pPr>
        <w:pStyle w:val="B1"/>
      </w:pPr>
      <w:r w:rsidRPr="003B2883">
        <w:t>Event: UEs-In-Area-Report</w:t>
      </w:r>
    </w:p>
    <w:p w14:paraId="47F276A4" w14:textId="77777777" w:rsidR="00345CCE" w:rsidRDefault="00345CCE" w:rsidP="00345CCE">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BBE4B31" w14:textId="77777777" w:rsidR="00345CCE" w:rsidRDefault="00345CCE" w:rsidP="00345CCE">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E5779EF" w14:textId="77777777" w:rsidR="00345CCE" w:rsidRDefault="00345CCE" w:rsidP="00345CCE">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4CED8537" w14:textId="77777777" w:rsidR="00345CCE" w:rsidRPr="003B2883" w:rsidRDefault="00345CCE" w:rsidP="00345CCE">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F1C5C15" w14:textId="77777777" w:rsidR="00345CCE" w:rsidRPr="003B2883" w:rsidRDefault="00345CCE" w:rsidP="00345CC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E0567F3" w14:textId="77777777" w:rsidR="00345CCE" w:rsidRDefault="00345CCE" w:rsidP="00345CCE">
      <w:pPr>
        <w:pStyle w:val="B2"/>
      </w:pPr>
      <w:r w:rsidRPr="003B2883">
        <w:tab/>
      </w:r>
      <w:r w:rsidRPr="003B2883">
        <w:rPr>
          <w:u w:val="single"/>
        </w:rPr>
        <w:t>UE Type</w:t>
      </w:r>
      <w:r w:rsidRPr="003B2883">
        <w:t>: any UE</w:t>
      </w:r>
    </w:p>
    <w:p w14:paraId="00719259" w14:textId="77777777" w:rsidR="00345CCE" w:rsidRPr="003B2883" w:rsidRDefault="00345CCE" w:rsidP="00345CC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008153C" w14:textId="77777777" w:rsidR="00345CCE" w:rsidRPr="003B2883" w:rsidRDefault="00345CCE" w:rsidP="00345CCE">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71235B6A" w14:textId="77777777" w:rsidR="00345CCE" w:rsidRPr="003B2883" w:rsidRDefault="00345CCE" w:rsidP="00345CCE">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476D4D3" w14:textId="77777777" w:rsidR="00345CCE" w:rsidRPr="003B2883" w:rsidRDefault="00345CCE" w:rsidP="00345CCE">
      <w:pPr>
        <w:pStyle w:val="NO"/>
      </w:pPr>
      <w:r w:rsidRPr="003B2883">
        <w:t>NOTE</w:t>
      </w:r>
      <w:r>
        <w:t> 7</w:t>
      </w:r>
      <w:r w:rsidRPr="003B2883">
        <w:t>:</w:t>
      </w:r>
      <w:r w:rsidRPr="003B2883">
        <w:tab/>
        <w:t>For an Immediate Report, UE Last Known Location is used to count the UEs within the area.</w:t>
      </w:r>
    </w:p>
    <w:p w14:paraId="0DCF86AF" w14:textId="77777777" w:rsidR="00345CCE" w:rsidRPr="003B2883" w:rsidRDefault="00345CCE" w:rsidP="00345CCE">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D6EADEE" w14:textId="77777777" w:rsidR="00345CCE" w:rsidRPr="003B2883" w:rsidRDefault="00345CCE" w:rsidP="00345CCE">
      <w:pPr>
        <w:pStyle w:val="B1"/>
      </w:pPr>
      <w:r w:rsidRPr="003B2883">
        <w:t>Event: Loss-of-Connectivity</w:t>
      </w:r>
    </w:p>
    <w:p w14:paraId="4A1372CE" w14:textId="77777777" w:rsidR="00345CCE" w:rsidRDefault="00345CCE" w:rsidP="00345CC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7281FAD" w14:textId="77777777" w:rsidR="00345CCE" w:rsidRPr="003B2883" w:rsidRDefault="00345CCE" w:rsidP="00345CCE">
      <w:pPr>
        <w:pStyle w:val="B2"/>
      </w:pPr>
      <w:r>
        <w:lastRenderedPageBreak/>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09541DB2" w14:textId="77777777" w:rsidR="00345CCE" w:rsidRPr="003B2883" w:rsidRDefault="00345CCE" w:rsidP="00345CCE">
      <w:pPr>
        <w:pStyle w:val="B2"/>
      </w:pPr>
      <w:r w:rsidRPr="003B2883">
        <w:tab/>
        <w:t>This event implements the "Loss of Connectivity" event in table 4.15.3.1-1 of</w:t>
      </w:r>
      <w:r>
        <w:t xml:space="preserve"> 3GPP TS </w:t>
      </w:r>
      <w:r w:rsidRPr="003B2883">
        <w:t>23.502</w:t>
      </w:r>
      <w:r>
        <w:t> </w:t>
      </w:r>
      <w:r w:rsidRPr="003B2883">
        <w:t>[3].</w:t>
      </w:r>
    </w:p>
    <w:p w14:paraId="7B03F413" w14:textId="77777777" w:rsidR="00345CCE" w:rsidRPr="003B2883" w:rsidRDefault="00345CCE" w:rsidP="00345CCE">
      <w:pPr>
        <w:pStyle w:val="B2"/>
      </w:pPr>
      <w:r w:rsidRPr="003B2883">
        <w:tab/>
      </w:r>
      <w:r w:rsidRPr="003B2883">
        <w:rPr>
          <w:u w:val="single"/>
        </w:rPr>
        <w:t>UE Type</w:t>
      </w:r>
      <w:r w:rsidRPr="003B2883">
        <w:t>: One UE, Group of UEs.</w:t>
      </w:r>
    </w:p>
    <w:p w14:paraId="61B788DE"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590A922D"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596A6E9" w14:textId="77777777" w:rsidR="00345CCE" w:rsidRPr="003B2883" w:rsidRDefault="00345CCE" w:rsidP="00345CCE">
      <w:pPr>
        <w:pStyle w:val="B2"/>
      </w:pPr>
      <w:r w:rsidRPr="003B2883">
        <w:tab/>
        <w:t>Notification</w:t>
      </w:r>
      <w:r>
        <w:t>:</w:t>
      </w:r>
      <w:r w:rsidRPr="003B2883">
        <w:t xml:space="preserve"> UE ID</w:t>
      </w:r>
      <w:r>
        <w:t>, optionally Unavailability Period Duration</w:t>
      </w:r>
      <w:r w:rsidRPr="003B2883">
        <w:t>.</w:t>
      </w:r>
    </w:p>
    <w:p w14:paraId="7F8DF4F5" w14:textId="77777777" w:rsidR="00345CCE" w:rsidRPr="003B2883" w:rsidRDefault="00345CCE" w:rsidP="00345CCE">
      <w:pPr>
        <w:pStyle w:val="B1"/>
      </w:pPr>
      <w:r w:rsidRPr="003B2883">
        <w:t xml:space="preserve">Event: </w:t>
      </w:r>
      <w:r>
        <w:t>5GS-User-State</w:t>
      </w:r>
      <w:r w:rsidRPr="003B2883">
        <w:t>-Report</w:t>
      </w:r>
    </w:p>
    <w:p w14:paraId="03FB63AD" w14:textId="77777777" w:rsidR="00345CCE" w:rsidRPr="003B2883" w:rsidRDefault="00345CCE" w:rsidP="00345CCE">
      <w:pPr>
        <w:pStyle w:val="B2"/>
      </w:pPr>
      <w:r w:rsidRPr="003B2883">
        <w:tab/>
        <w:t xml:space="preserve">A NF subscribes to this event to receive the </w:t>
      </w:r>
      <w:r>
        <w:t xml:space="preserve">5GS User State </w:t>
      </w:r>
      <w:r w:rsidRPr="003B2883">
        <w:t>of a UE.</w:t>
      </w:r>
    </w:p>
    <w:p w14:paraId="5E2BA34F" w14:textId="77777777" w:rsidR="00345CCE" w:rsidRPr="003B2883" w:rsidRDefault="00345CCE" w:rsidP="00345CCE">
      <w:pPr>
        <w:pStyle w:val="B2"/>
      </w:pPr>
      <w:r w:rsidRPr="003B2883">
        <w:tab/>
      </w:r>
      <w:r w:rsidRPr="003B2883">
        <w:rPr>
          <w:u w:val="single"/>
        </w:rPr>
        <w:t>UE Type</w:t>
      </w:r>
      <w:r w:rsidRPr="003B2883">
        <w:t>: One UE</w:t>
      </w:r>
    </w:p>
    <w:p w14:paraId="4B250822" w14:textId="77777777" w:rsidR="00345CCE" w:rsidRPr="003B2883" w:rsidRDefault="00345CCE" w:rsidP="00345CCE">
      <w:pPr>
        <w:pStyle w:val="B2"/>
      </w:pPr>
      <w:r w:rsidRPr="003B2883">
        <w:tab/>
      </w:r>
      <w:r w:rsidRPr="003B2883">
        <w:rPr>
          <w:u w:val="single"/>
        </w:rPr>
        <w:t>Report Type:</w:t>
      </w:r>
      <w:r w:rsidRPr="003B2883">
        <w:t xml:space="preserve"> One-Time Report</w:t>
      </w:r>
    </w:p>
    <w:p w14:paraId="66B5D28C" w14:textId="77777777" w:rsidR="00345CCE" w:rsidRPr="003B2883" w:rsidRDefault="00345CCE" w:rsidP="00345CCE">
      <w:pPr>
        <w:pStyle w:val="B2"/>
      </w:pPr>
      <w:r w:rsidRPr="003B2883">
        <w:tab/>
      </w:r>
      <w:r w:rsidRPr="003B2883">
        <w:rPr>
          <w:u w:val="single"/>
        </w:rPr>
        <w:t>Input:</w:t>
      </w:r>
      <w:r w:rsidRPr="003B2883">
        <w:t xml:space="preserve"> UE ID</w:t>
      </w:r>
      <w:r>
        <w:t>(s)</w:t>
      </w:r>
    </w:p>
    <w:p w14:paraId="685B28A9" w14:textId="77777777" w:rsidR="00345CCE" w:rsidRDefault="00345CCE" w:rsidP="00345CCE">
      <w:pPr>
        <w:pStyle w:val="B2"/>
      </w:pPr>
      <w:r w:rsidRPr="003B2883">
        <w:tab/>
      </w:r>
      <w:r w:rsidRPr="003B2883">
        <w:rPr>
          <w:u w:val="single"/>
        </w:rPr>
        <w:t>Notification</w:t>
      </w:r>
      <w:r>
        <w:rPr>
          <w:u w:val="single"/>
        </w:rPr>
        <w:t>:</w:t>
      </w:r>
      <w:r w:rsidRPr="003B2883">
        <w:t xml:space="preserve"> UE ID, </w:t>
      </w:r>
      <w:r>
        <w:t>5GS User State</w:t>
      </w:r>
    </w:p>
    <w:p w14:paraId="0C33D981" w14:textId="77777777" w:rsidR="00345CCE" w:rsidRPr="003B2883" w:rsidRDefault="00345CCE" w:rsidP="00345CCE">
      <w:pPr>
        <w:pStyle w:val="B1"/>
      </w:pPr>
      <w:r w:rsidRPr="003B2883">
        <w:t xml:space="preserve">Event: </w:t>
      </w:r>
      <w:r>
        <w:rPr>
          <w:rFonts w:eastAsia="等线"/>
        </w:rPr>
        <w:t>Availability-after-DDN-failure</w:t>
      </w:r>
    </w:p>
    <w:p w14:paraId="3C2BD1E0" w14:textId="77777777" w:rsidR="00345CCE" w:rsidRPr="003B2883" w:rsidRDefault="00345CCE" w:rsidP="00345CC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781F5810" w14:textId="77777777" w:rsidR="00345CCE" w:rsidRPr="003B2883" w:rsidRDefault="00345CCE" w:rsidP="00345CCE">
      <w:pPr>
        <w:pStyle w:val="B2"/>
      </w:pPr>
      <w:r w:rsidRPr="003B2883">
        <w:tab/>
      </w:r>
      <w:r w:rsidRPr="003B2883">
        <w:rPr>
          <w:u w:val="single"/>
        </w:rPr>
        <w:t>UE Type</w:t>
      </w:r>
      <w:r w:rsidRPr="003B2883">
        <w:t>: One UE, Group of UEs</w:t>
      </w:r>
    </w:p>
    <w:p w14:paraId="658247E9" w14:textId="77777777" w:rsidR="00345CCE" w:rsidRPr="003B2883" w:rsidRDefault="00345CCE" w:rsidP="00345CCE">
      <w:pPr>
        <w:pStyle w:val="B2"/>
      </w:pPr>
      <w:r w:rsidRPr="003B2883">
        <w:tab/>
      </w:r>
      <w:r w:rsidRPr="003B2883">
        <w:rPr>
          <w:u w:val="single"/>
        </w:rPr>
        <w:t>Report Type:</w:t>
      </w:r>
      <w:r w:rsidRPr="003B2883">
        <w:t xml:space="preserve"> One-Time Report</w:t>
      </w:r>
      <w:r>
        <w:t xml:space="preserve">, </w:t>
      </w:r>
      <w:r w:rsidRPr="003B2883">
        <w:t>Continuous Report</w:t>
      </w:r>
    </w:p>
    <w:p w14:paraId="520D9746" w14:textId="77777777" w:rsidR="00345CCE" w:rsidRPr="003B2883" w:rsidRDefault="00345CCE" w:rsidP="00345CCE">
      <w:pPr>
        <w:pStyle w:val="B2"/>
      </w:pPr>
      <w:r w:rsidRPr="003B2883">
        <w:tab/>
      </w:r>
      <w:r w:rsidRPr="003B2883">
        <w:rPr>
          <w:u w:val="single"/>
        </w:rPr>
        <w:t>Input:</w:t>
      </w:r>
      <w:r w:rsidRPr="003B2883">
        <w:t xml:space="preserve"> UE ID</w:t>
      </w:r>
      <w:r>
        <w:t>(s)</w:t>
      </w:r>
    </w:p>
    <w:p w14:paraId="6E714C44" w14:textId="77777777" w:rsidR="00345CCE" w:rsidRDefault="00345CCE" w:rsidP="00345CCE">
      <w:pPr>
        <w:pStyle w:val="B2"/>
      </w:pPr>
      <w:r w:rsidRPr="003B2883">
        <w:tab/>
      </w:r>
      <w:r w:rsidRPr="003B2883">
        <w:rPr>
          <w:u w:val="single"/>
        </w:rPr>
        <w:t>Notification</w:t>
      </w:r>
      <w:r>
        <w:rPr>
          <w:u w:val="single"/>
        </w:rPr>
        <w:t>:</w:t>
      </w:r>
      <w:r w:rsidRPr="003B2883">
        <w:t xml:space="preserve"> UE ID</w:t>
      </w:r>
      <w:r>
        <w:t>(s)</w:t>
      </w:r>
    </w:p>
    <w:p w14:paraId="0B87C5DE" w14:textId="77777777" w:rsidR="00345CCE" w:rsidRDefault="00345CCE" w:rsidP="00345CC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2BE7E2F" w14:textId="77777777" w:rsidR="00345CCE" w:rsidRPr="003B2883" w:rsidRDefault="00345CCE" w:rsidP="00345CC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0FBB52E" w14:textId="77777777" w:rsidR="00345CCE" w:rsidRPr="003B2883" w:rsidRDefault="00345CCE" w:rsidP="00345CCE">
      <w:pPr>
        <w:pStyle w:val="B2"/>
      </w:pPr>
      <w:r w:rsidRPr="003B2883">
        <w:tab/>
      </w:r>
      <w:r w:rsidRPr="003B2883">
        <w:rPr>
          <w:u w:val="single"/>
        </w:rPr>
        <w:t>UE Type</w:t>
      </w:r>
      <w:r w:rsidRPr="003B2883">
        <w:t>: One UE</w:t>
      </w:r>
      <w:r>
        <w:t>, Group of UEs</w:t>
      </w:r>
      <w:r w:rsidRPr="003B2883">
        <w:t xml:space="preserve">, </w:t>
      </w:r>
      <w:r>
        <w:t>any UE</w:t>
      </w:r>
    </w:p>
    <w:p w14:paraId="236272F7"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12E12BA0" w14:textId="77777777" w:rsidR="00345CCE" w:rsidRPr="003B2883" w:rsidRDefault="00345CCE" w:rsidP="00345CC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534DF3"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 xml:space="preserve">, </w:t>
      </w:r>
      <w:r>
        <w:t>TAC(s)</w:t>
      </w:r>
    </w:p>
    <w:p w14:paraId="0DE23F4B" w14:textId="77777777" w:rsidR="00345CCE" w:rsidRDefault="00345CCE" w:rsidP="00345CCE">
      <w:pPr>
        <w:pStyle w:val="B1"/>
      </w:pPr>
      <w:r w:rsidRPr="003B2883">
        <w:t xml:space="preserve">Event: </w:t>
      </w:r>
      <w:r>
        <w:t>Frequent-Mobility-R</w:t>
      </w:r>
      <w:r w:rsidRPr="00AC3C0F">
        <w:t>egistration</w:t>
      </w:r>
      <w:r>
        <w:t>-Report</w:t>
      </w:r>
    </w:p>
    <w:p w14:paraId="3BA2D5D2" w14:textId="77777777" w:rsidR="00345CCE" w:rsidRPr="003B2883" w:rsidRDefault="00345CCE" w:rsidP="00345CC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0F1AE41" w14:textId="77777777" w:rsidR="00345CCE" w:rsidRPr="003B2883" w:rsidRDefault="00345CCE" w:rsidP="00345CCE">
      <w:pPr>
        <w:pStyle w:val="B2"/>
      </w:pPr>
      <w:r w:rsidRPr="003B2883">
        <w:tab/>
      </w:r>
      <w:r w:rsidRPr="003B2883">
        <w:rPr>
          <w:u w:val="single"/>
        </w:rPr>
        <w:t>UE Type</w:t>
      </w:r>
      <w:r w:rsidRPr="003B2883">
        <w:t>: One UE</w:t>
      </w:r>
      <w:r>
        <w:t>, Group of UEs, any UE</w:t>
      </w:r>
    </w:p>
    <w:p w14:paraId="02B6F312" w14:textId="77777777" w:rsidR="00345CCE" w:rsidRDefault="00345CCE" w:rsidP="00345CCE">
      <w:pPr>
        <w:pStyle w:val="B2"/>
      </w:pPr>
      <w:r w:rsidRPr="003B2883">
        <w:tab/>
      </w:r>
      <w:r w:rsidRPr="003B2883">
        <w:rPr>
          <w:u w:val="single"/>
        </w:rPr>
        <w:t>Report Type:</w:t>
      </w:r>
      <w:r w:rsidRPr="003B2883">
        <w:t xml:space="preserve"> One-Time Report, Continuous Report</w:t>
      </w:r>
    </w:p>
    <w:p w14:paraId="3F97ABF7"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8AD05F0"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0C9A58C" w14:textId="77777777" w:rsidR="00345CCE" w:rsidRDefault="00345CCE" w:rsidP="00345CCE">
      <w:pPr>
        <w:pStyle w:val="B1"/>
      </w:pPr>
      <w:r w:rsidRPr="003B2883">
        <w:t xml:space="preserve">Event: </w:t>
      </w:r>
      <w:proofErr w:type="spellStart"/>
      <w:r>
        <w:t>Snssai</w:t>
      </w:r>
      <w:proofErr w:type="spellEnd"/>
      <w:r>
        <w:t>-TA-Mapping-Report</w:t>
      </w:r>
    </w:p>
    <w:p w14:paraId="32E0D223" w14:textId="77777777" w:rsidR="00345CCE" w:rsidRDefault="00345CCE" w:rsidP="00345CCE">
      <w:pPr>
        <w:pStyle w:val="B2"/>
      </w:pPr>
      <w:r w:rsidRPr="003B2883">
        <w:t xml:space="preserve">A NF subscribes to this event to receive the </w:t>
      </w:r>
      <w:r w:rsidRPr="0085584B">
        <w:t>related access type</w:t>
      </w:r>
      <w:r>
        <w:t xml:space="preserve"> and the list of supported S-NSSAIs</w:t>
      </w:r>
      <w:r w:rsidRPr="003B2883">
        <w:t>.</w:t>
      </w:r>
    </w:p>
    <w:p w14:paraId="75EA603A" w14:textId="77777777" w:rsidR="00345CCE" w:rsidRPr="008D5C1D" w:rsidRDefault="00345CCE" w:rsidP="00345CCE">
      <w:pPr>
        <w:pStyle w:val="B2"/>
      </w:pPr>
      <w:r w:rsidRPr="003B2883">
        <w:tab/>
      </w:r>
      <w:r w:rsidRPr="003B2883">
        <w:rPr>
          <w:u w:val="single"/>
        </w:rPr>
        <w:t>UE Type</w:t>
      </w:r>
      <w:r>
        <w:t>: any UE</w:t>
      </w:r>
    </w:p>
    <w:p w14:paraId="3B7A9744" w14:textId="77777777" w:rsidR="00345CCE" w:rsidRPr="003B2883" w:rsidRDefault="00345CCE" w:rsidP="00345CCE">
      <w:pPr>
        <w:pStyle w:val="B2"/>
      </w:pPr>
      <w:r w:rsidRPr="003B2883">
        <w:lastRenderedPageBreak/>
        <w:tab/>
      </w:r>
      <w:r w:rsidRPr="003B2883">
        <w:rPr>
          <w:u w:val="single"/>
        </w:rPr>
        <w:t>Report Type:</w:t>
      </w:r>
      <w:r w:rsidRPr="003B2883">
        <w:t xml:space="preserve"> One-Time Report, Continuous Report</w:t>
      </w:r>
    </w:p>
    <w:p w14:paraId="6909F1D4" w14:textId="77777777" w:rsidR="00345CCE" w:rsidRPr="003B2883" w:rsidRDefault="00345CCE" w:rsidP="00345CC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D8F41F5" w14:textId="77777777" w:rsidR="00345CCE" w:rsidRDefault="00345CCE" w:rsidP="00345CC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BE23C14" w14:textId="77777777" w:rsidR="00345CCE" w:rsidRDefault="00345CCE" w:rsidP="00345CCE">
      <w:pPr>
        <w:pStyle w:val="B1"/>
      </w:pPr>
      <w:r w:rsidRPr="003B2883">
        <w:t xml:space="preserve">Event: </w:t>
      </w:r>
      <w:r>
        <w:t>UE-Access-</w:t>
      </w:r>
      <w:proofErr w:type="spellStart"/>
      <w:r>
        <w:t>Behavior</w:t>
      </w:r>
      <w:proofErr w:type="spellEnd"/>
      <w:r>
        <w:t>-Trends</w:t>
      </w:r>
    </w:p>
    <w:p w14:paraId="7127B091" w14:textId="77777777" w:rsidR="00345CCE" w:rsidRPr="003B2883" w:rsidRDefault="00345CCE" w:rsidP="00345CCE">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AD9AB2" w14:textId="77777777" w:rsidR="00345CCE" w:rsidRPr="003B2883" w:rsidRDefault="00345CCE" w:rsidP="00345CCE">
      <w:pPr>
        <w:pStyle w:val="B2"/>
      </w:pPr>
      <w:r w:rsidRPr="003B2883">
        <w:tab/>
      </w:r>
      <w:r w:rsidRPr="003B2883">
        <w:rPr>
          <w:u w:val="single"/>
        </w:rPr>
        <w:t>UE Type</w:t>
      </w:r>
      <w:r w:rsidRPr="003B2883">
        <w:t>: One UE</w:t>
      </w:r>
      <w:r>
        <w:t>, Group of UEs</w:t>
      </w:r>
    </w:p>
    <w:p w14:paraId="1114676C" w14:textId="77777777" w:rsidR="00345CCE" w:rsidRDefault="00345CCE" w:rsidP="00345CCE">
      <w:pPr>
        <w:pStyle w:val="B2"/>
      </w:pPr>
      <w:r w:rsidRPr="003B2883">
        <w:tab/>
      </w:r>
      <w:r w:rsidRPr="003B2883">
        <w:rPr>
          <w:u w:val="single"/>
        </w:rPr>
        <w:t>Report Type:</w:t>
      </w:r>
      <w:r w:rsidRPr="003B2883">
        <w:t xml:space="preserve"> </w:t>
      </w:r>
      <w:r>
        <w:t>Periodic Report</w:t>
      </w:r>
    </w:p>
    <w:p w14:paraId="56D05C05"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p>
    <w:p w14:paraId="12671817"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813EFE4" w14:textId="77777777" w:rsidR="00345CCE" w:rsidRDefault="00345CCE" w:rsidP="00345CCE">
      <w:pPr>
        <w:pStyle w:val="B1"/>
      </w:pPr>
      <w:r w:rsidRPr="003B2883">
        <w:t xml:space="preserve">Event: </w:t>
      </w:r>
      <w:r>
        <w:t>UE-Location-Trends</w:t>
      </w:r>
    </w:p>
    <w:p w14:paraId="4FE6C6E2" w14:textId="77777777" w:rsidR="00345CCE" w:rsidRPr="003B2883" w:rsidRDefault="00345CCE" w:rsidP="00345CC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68A9C3" w14:textId="77777777" w:rsidR="00345CCE" w:rsidRPr="003B2883" w:rsidRDefault="00345CCE" w:rsidP="00345CCE">
      <w:pPr>
        <w:pStyle w:val="B2"/>
      </w:pPr>
      <w:r w:rsidRPr="003B2883">
        <w:tab/>
      </w:r>
      <w:r w:rsidRPr="003B2883">
        <w:rPr>
          <w:u w:val="single"/>
        </w:rPr>
        <w:t>UE Type</w:t>
      </w:r>
      <w:r w:rsidRPr="003B2883">
        <w:t>: One UE</w:t>
      </w:r>
      <w:r>
        <w:t>, Group of UEs</w:t>
      </w:r>
    </w:p>
    <w:p w14:paraId="414579A1" w14:textId="77777777" w:rsidR="00345CCE" w:rsidRDefault="00345CCE" w:rsidP="00345CCE">
      <w:pPr>
        <w:pStyle w:val="B2"/>
      </w:pPr>
      <w:r w:rsidRPr="003B2883">
        <w:tab/>
      </w:r>
      <w:r w:rsidRPr="003B2883">
        <w:rPr>
          <w:u w:val="single"/>
        </w:rPr>
        <w:t>Report Type:</w:t>
      </w:r>
      <w:r w:rsidRPr="003B2883">
        <w:t xml:space="preserve"> </w:t>
      </w:r>
      <w:r>
        <w:t>Periodic Report</w:t>
      </w:r>
    </w:p>
    <w:p w14:paraId="2157DC86"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2B3BBA6"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432A746" w14:textId="77777777" w:rsidR="00345CCE" w:rsidRDefault="00345CCE" w:rsidP="00345CCE">
      <w:pPr>
        <w:pStyle w:val="B1"/>
      </w:pPr>
      <w:r w:rsidRPr="003B2883">
        <w:t xml:space="preserve">Event: </w:t>
      </w:r>
      <w:r>
        <w:t>UE-MM-Transaction-Report</w:t>
      </w:r>
    </w:p>
    <w:p w14:paraId="2647E559" w14:textId="77777777" w:rsidR="00345CCE" w:rsidRPr="003B2883" w:rsidRDefault="00345CCE" w:rsidP="00345CC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F3654A9" w14:textId="77777777" w:rsidR="00345CCE" w:rsidRPr="003B2883" w:rsidRDefault="00345CCE" w:rsidP="00345CCE">
      <w:pPr>
        <w:pStyle w:val="B2"/>
      </w:pPr>
      <w:r w:rsidRPr="003B2883">
        <w:tab/>
      </w:r>
      <w:r w:rsidRPr="003B2883">
        <w:rPr>
          <w:u w:val="single"/>
        </w:rPr>
        <w:t>UE Type</w:t>
      </w:r>
      <w:r w:rsidRPr="003B2883">
        <w:t>: One UE</w:t>
      </w:r>
      <w:r>
        <w:t>, Group of UEs</w:t>
      </w:r>
    </w:p>
    <w:p w14:paraId="525A9C41" w14:textId="77777777" w:rsidR="00345CCE" w:rsidRDefault="00345CCE" w:rsidP="00345CCE">
      <w:pPr>
        <w:pStyle w:val="B2"/>
      </w:pPr>
      <w:r w:rsidRPr="003B2883">
        <w:tab/>
      </w:r>
      <w:r w:rsidRPr="003B2883">
        <w:rPr>
          <w:u w:val="single"/>
        </w:rPr>
        <w:t>Report Type:</w:t>
      </w:r>
      <w:r w:rsidRPr="003B2883">
        <w:t xml:space="preserve"> </w:t>
      </w:r>
      <w:r>
        <w:t>Periodic Report</w:t>
      </w:r>
    </w:p>
    <w:p w14:paraId="792940AD"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EA32F99"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565D913" w14:textId="77777777" w:rsidR="00345CCE" w:rsidRDefault="00345CCE" w:rsidP="00345CCE">
      <w:pPr>
        <w:pStyle w:val="B1"/>
        <w:rPr>
          <w:lang w:eastAsia="ko-KR"/>
        </w:rPr>
      </w:pPr>
      <w:r>
        <w:rPr>
          <w:lang w:eastAsia="ko-KR"/>
        </w:rPr>
        <w:t>Event: Trajectory-Tracking-Report</w:t>
      </w:r>
    </w:p>
    <w:p w14:paraId="7F45753B" w14:textId="77777777" w:rsidR="00345CCE" w:rsidRDefault="00345CCE" w:rsidP="00345CCE">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6AF55A4" w14:textId="77777777" w:rsidR="00345CCE" w:rsidRDefault="00345CCE" w:rsidP="00345CCE">
      <w:pPr>
        <w:pStyle w:val="B2"/>
      </w:pPr>
      <w:r>
        <w:tab/>
      </w:r>
      <w:r>
        <w:rPr>
          <w:u w:val="single"/>
        </w:rPr>
        <w:t>UE Type</w:t>
      </w:r>
      <w:r>
        <w:t>: One UE</w:t>
      </w:r>
    </w:p>
    <w:p w14:paraId="2F753C23" w14:textId="77777777" w:rsidR="00345CCE" w:rsidRDefault="00345CCE" w:rsidP="00345CCE">
      <w:pPr>
        <w:pStyle w:val="B2"/>
        <w:rPr>
          <w:lang w:eastAsia="ko-KR"/>
        </w:rPr>
      </w:pPr>
      <w:r>
        <w:tab/>
      </w:r>
      <w:r>
        <w:rPr>
          <w:u w:val="single"/>
        </w:rPr>
        <w:t>Report Type:</w:t>
      </w:r>
      <w:r>
        <w:t xml:space="preserve"> One-Time Report</w:t>
      </w:r>
      <w:r>
        <w:rPr>
          <w:lang w:eastAsia="ko-KR"/>
        </w:rPr>
        <w:t xml:space="preserve">, </w:t>
      </w:r>
      <w:r>
        <w:t>Continuous Report</w:t>
      </w:r>
    </w:p>
    <w:p w14:paraId="3F90D019" w14:textId="77777777" w:rsidR="00345CCE" w:rsidRDefault="00345CCE" w:rsidP="00345CCE">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18C3091" w14:textId="77777777" w:rsidR="00345CCE" w:rsidRDefault="00345CCE" w:rsidP="00345CCE">
      <w:pPr>
        <w:pStyle w:val="B2"/>
      </w:pPr>
      <w:r>
        <w:tab/>
      </w:r>
      <w:r>
        <w:rPr>
          <w:u w:val="single"/>
        </w:rPr>
        <w:t>Notification:</w:t>
      </w:r>
      <w:r>
        <w:t xml:space="preserve"> UE ID, Reason for report (Deviating report, Segment Change Report), TAI, Altitude</w:t>
      </w:r>
    </w:p>
    <w:p w14:paraId="6A2FEA36" w14:textId="77777777" w:rsidR="00345CCE" w:rsidRDefault="00345CCE" w:rsidP="00345CCE">
      <w:pPr>
        <w:pStyle w:val="B1"/>
      </w:pPr>
      <w:r>
        <w:t>Event: Signalling-Measurement-Report</w:t>
      </w:r>
      <w:r w:rsidRPr="003B2883">
        <w:tab/>
      </w:r>
    </w:p>
    <w:p w14:paraId="4B391B05" w14:textId="77777777" w:rsidR="00345CCE" w:rsidRPr="004C0F5E" w:rsidRDefault="00345CCE" w:rsidP="00345CCE">
      <w:pPr>
        <w:pStyle w:val="B2"/>
      </w:pPr>
      <w:r>
        <w:lastRenderedPageBreak/>
        <w:tab/>
      </w:r>
      <w:r w:rsidRPr="004C0F5E">
        <w:t xml:space="preserve">A NF subscribes to this event to receive total signalling measurements </w:t>
      </w:r>
      <w:r>
        <w:t>of the AMF</w:t>
      </w:r>
      <w:r w:rsidRPr="004C0F5E">
        <w:t>.</w:t>
      </w:r>
      <w:r w:rsidRPr="004C0F5E">
        <w:rPr>
          <w:rFonts w:eastAsia="等线"/>
        </w:rPr>
        <w:t xml:space="preserve"> </w:t>
      </w:r>
      <w:r>
        <w:rPr>
          <w:rFonts w:eastAsia="等线"/>
        </w:rPr>
        <w:t xml:space="preserve">For </w:t>
      </w:r>
      <w:r w:rsidRPr="004C0F5E">
        <w:rPr>
          <w:rFonts w:eastAsia="等线"/>
        </w:rPr>
        <w:t>detail</w:t>
      </w:r>
      <w:r>
        <w:rPr>
          <w:rFonts w:eastAsia="等线"/>
        </w:rPr>
        <w:t>s</w:t>
      </w:r>
      <w:r w:rsidRPr="004C0F5E">
        <w:rPr>
          <w:rFonts w:eastAsia="等线"/>
        </w:rPr>
        <w:t xml:space="preserve"> </w:t>
      </w:r>
      <w:proofErr w:type="spellStart"/>
      <w:r>
        <w:rPr>
          <w:rFonts w:eastAsia="等线"/>
        </w:rPr>
        <w:t>about</w:t>
      </w:r>
      <w:r w:rsidRPr="004C0F5E">
        <w:rPr>
          <w:rFonts w:eastAsia="等线"/>
        </w:rPr>
        <w:t>the</w:t>
      </w:r>
      <w:proofErr w:type="spellEnd"/>
      <w:r w:rsidRPr="004C0F5E">
        <w:rPr>
          <w:rFonts w:eastAsia="等线"/>
        </w:rPr>
        <w:t xml:space="preserve"> signalling measure</w:t>
      </w:r>
      <w:r>
        <w:rPr>
          <w:rFonts w:eastAsia="等线"/>
        </w:rPr>
        <w:t>ment</w:t>
      </w:r>
      <w:r w:rsidRPr="004C0F5E">
        <w:rPr>
          <w:rFonts w:eastAsia="等线"/>
        </w:rPr>
        <w:t>s</w:t>
      </w:r>
      <w:r>
        <w:rPr>
          <w:rFonts w:eastAsia="等线"/>
        </w:rPr>
        <w:t>, see</w:t>
      </w:r>
      <w:r w:rsidRPr="004C0F5E">
        <w:rPr>
          <w:rFonts w:eastAsia="等线"/>
        </w:rPr>
        <w:t xml:space="preserve"> signalling storm analytics specified in clause 6.</w:t>
      </w:r>
      <w:r>
        <w:rPr>
          <w:rFonts w:eastAsia="等线"/>
        </w:rPr>
        <w:t>22.6</w:t>
      </w:r>
      <w:r w:rsidRPr="004C0F5E">
        <w:rPr>
          <w:rFonts w:eastAsia="等线"/>
        </w:rPr>
        <w:t xml:space="preserve"> of 3GPP TS 23.288 [38].</w:t>
      </w:r>
    </w:p>
    <w:p w14:paraId="68CE5CE4" w14:textId="77777777" w:rsidR="00345CCE" w:rsidRDefault="00345CCE" w:rsidP="00345CCE">
      <w:pPr>
        <w:pStyle w:val="B2"/>
      </w:pPr>
      <w:r>
        <w:tab/>
        <w:t>UE Type: any UE</w:t>
      </w:r>
    </w:p>
    <w:p w14:paraId="4FCE7B02" w14:textId="77777777" w:rsidR="00345CCE" w:rsidRDefault="00345CCE" w:rsidP="00345CCE">
      <w:pPr>
        <w:pStyle w:val="B2"/>
      </w:pPr>
      <w:r>
        <w:tab/>
        <w:t>Report Type: One-Time, Periodic</w:t>
      </w:r>
    </w:p>
    <w:p w14:paraId="3F51CFF2" w14:textId="77777777" w:rsidR="00345CCE" w:rsidRDefault="00345CCE" w:rsidP="00345CCE">
      <w:pPr>
        <w:pStyle w:val="B2"/>
      </w:pPr>
      <w:r>
        <w:tab/>
        <w:t>Input: Reporting Duration / Measurement time window(s)</w:t>
      </w:r>
    </w:p>
    <w:p w14:paraId="40A3570C" w14:textId="77777777" w:rsidR="00345CCE" w:rsidRDefault="00345CCE" w:rsidP="00345CCE">
      <w:pPr>
        <w:pStyle w:val="B2"/>
      </w:pPr>
      <w:r>
        <w:tab/>
        <w:t>Notification: NF signalling measurement information of AMF.</w:t>
      </w:r>
    </w:p>
    <w:p w14:paraId="554F42EC" w14:textId="77777777" w:rsidR="00345CCE" w:rsidRPr="007E3CDC" w:rsidRDefault="00345CCE" w:rsidP="00345CCE">
      <w:pPr>
        <w:ind w:left="568" w:hanging="284"/>
      </w:pPr>
      <w:r w:rsidRPr="007E3CDC">
        <w:t>Event: Signalling-Measurement-UE-Related-Report</w:t>
      </w:r>
      <w:r w:rsidRPr="007E3CDC">
        <w:tab/>
      </w:r>
    </w:p>
    <w:p w14:paraId="5CC73039" w14:textId="77777777" w:rsidR="00345CCE" w:rsidRPr="007E3CDC" w:rsidRDefault="00345CCE" w:rsidP="00345CCE">
      <w:pPr>
        <w:ind w:left="851" w:hanging="284"/>
      </w:pPr>
      <w:r w:rsidRPr="007E3CDC">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等线"/>
        </w:rPr>
        <w:t xml:space="preserve"> For details about the full set of signalling measurements, see signalling storm analytics specified in clause 6.22.6 of 3GPP TS 23.288 [38].</w:t>
      </w:r>
    </w:p>
    <w:p w14:paraId="6091E866" w14:textId="77777777" w:rsidR="00345CCE" w:rsidRPr="007E3CDC" w:rsidRDefault="00345CCE" w:rsidP="00345CCE">
      <w:pPr>
        <w:ind w:left="851" w:hanging="284"/>
      </w:pPr>
      <w:r w:rsidRPr="007E3CDC">
        <w:tab/>
      </w:r>
      <w:r w:rsidRPr="007E3CDC">
        <w:rPr>
          <w:u w:val="single"/>
        </w:rPr>
        <w:t>UE Type</w:t>
      </w:r>
      <w:r w:rsidRPr="007E3CDC">
        <w:t>: One UE, Group of UEs</w:t>
      </w:r>
    </w:p>
    <w:p w14:paraId="588D8E42" w14:textId="77777777" w:rsidR="00345CCE" w:rsidRPr="007E3CDC" w:rsidRDefault="00345CCE" w:rsidP="00345CCE">
      <w:pPr>
        <w:ind w:left="851" w:hanging="284"/>
      </w:pPr>
      <w:r w:rsidRPr="007E3CDC">
        <w:tab/>
      </w:r>
      <w:r w:rsidRPr="007E3CDC">
        <w:rPr>
          <w:u w:val="single"/>
        </w:rPr>
        <w:t>Report Type</w:t>
      </w:r>
      <w:r w:rsidRPr="007E3CDC">
        <w:t>: One-Time, Periodic</w:t>
      </w:r>
    </w:p>
    <w:p w14:paraId="499767D2" w14:textId="77777777" w:rsidR="00345CCE" w:rsidRPr="007E3CDC" w:rsidRDefault="00345CCE" w:rsidP="00345CCE">
      <w:pPr>
        <w:ind w:left="851" w:hanging="284"/>
      </w:pPr>
      <w:r w:rsidRPr="007E3CDC">
        <w:tab/>
      </w:r>
      <w:r w:rsidRPr="007E3CDC">
        <w:rPr>
          <w:u w:val="single"/>
        </w:rPr>
        <w:t>Input</w:t>
      </w:r>
      <w:r w:rsidRPr="007E3CDC">
        <w:t>: Reporting Duration / Measurement time window(s)</w:t>
      </w:r>
    </w:p>
    <w:p w14:paraId="5076C811" w14:textId="77777777" w:rsidR="00345CCE" w:rsidRDefault="00345CCE" w:rsidP="00345CCE">
      <w:pPr>
        <w:pStyle w:val="B2"/>
      </w:pPr>
      <w:r w:rsidRPr="007E3CDC">
        <w:tab/>
      </w:r>
      <w:bookmarkStart w:id="14"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4"/>
    </w:p>
    <w:p w14:paraId="77E619C7" w14:textId="77777777" w:rsidR="00345CCE" w:rsidRPr="00074EA8" w:rsidRDefault="00345CCE" w:rsidP="00345CCE">
      <w:pPr>
        <w:pStyle w:val="B1"/>
        <w:rPr>
          <w:rFonts w:eastAsia="Malgun Gothic"/>
        </w:rPr>
      </w:pPr>
      <w:r w:rsidRPr="00074EA8">
        <w:rPr>
          <w:rFonts w:eastAsia="Malgun Gothic"/>
        </w:rPr>
        <w:t>Event: Altitude-Report</w:t>
      </w:r>
    </w:p>
    <w:p w14:paraId="5177CCD2" w14:textId="77777777" w:rsidR="00345CCE" w:rsidRPr="003621D0" w:rsidRDefault="00345CCE" w:rsidP="00345CCE">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7BF972EC" w14:textId="77777777" w:rsidR="00345CCE" w:rsidRPr="003621D0" w:rsidRDefault="00345CCE" w:rsidP="00345CCE">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2BBAB163" w14:textId="77777777" w:rsidR="00345CCE" w:rsidRPr="003621D0" w:rsidRDefault="00345CCE" w:rsidP="00345CCE">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3433DAF0" w14:textId="77777777" w:rsidR="00345CCE" w:rsidRPr="003621D0" w:rsidRDefault="00345CCE" w:rsidP="00345CCE">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462F6F7" w14:textId="77777777" w:rsidR="00345CCE" w:rsidRPr="003B2883" w:rsidRDefault="00345CCE" w:rsidP="00345CCE">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1279C564" w14:textId="649635DD" w:rsidR="0069083B" w:rsidRDefault="0069083B" w:rsidP="00325638">
      <w:pPr>
        <w:pStyle w:val="B1"/>
        <w:ind w:left="0" w:firstLine="0"/>
      </w:pPr>
    </w:p>
    <w:bookmarkEnd w:id="1"/>
    <w:bookmarkEnd w:id="2"/>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E351" w14:textId="77777777" w:rsidR="0048185B" w:rsidRDefault="0048185B">
      <w:r>
        <w:separator/>
      </w:r>
    </w:p>
  </w:endnote>
  <w:endnote w:type="continuationSeparator" w:id="0">
    <w:p w14:paraId="034134DD" w14:textId="77777777" w:rsidR="0048185B" w:rsidRDefault="0048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6952" w14:textId="77777777" w:rsidR="0048185B" w:rsidRDefault="0048185B">
      <w:r>
        <w:separator/>
      </w:r>
    </w:p>
  </w:footnote>
  <w:footnote w:type="continuationSeparator" w:id="0">
    <w:p w14:paraId="6588CA44" w14:textId="77777777" w:rsidR="0048185B" w:rsidRDefault="00481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551564"/>
    <w:multiLevelType w:val="hybridMultilevel"/>
    <w:tmpl w:val="3F249AA6"/>
    <w:lvl w:ilvl="0" w:tplc="3CD8B6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DB4CBF"/>
    <w:multiLevelType w:val="hybridMultilevel"/>
    <w:tmpl w:val="EE921006"/>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97609E"/>
    <w:multiLevelType w:val="hybridMultilevel"/>
    <w:tmpl w:val="2B9EB040"/>
    <w:lvl w:ilvl="0" w:tplc="97D6898C">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81872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079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4889964">
    <w:abstractNumId w:val="11"/>
  </w:num>
  <w:num w:numId="4" w16cid:durableId="971134047">
    <w:abstractNumId w:val="25"/>
  </w:num>
  <w:num w:numId="5" w16cid:durableId="1228153018">
    <w:abstractNumId w:val="29"/>
  </w:num>
  <w:num w:numId="6" w16cid:durableId="1140459711">
    <w:abstractNumId w:val="24"/>
  </w:num>
  <w:num w:numId="7" w16cid:durableId="699664133">
    <w:abstractNumId w:val="26"/>
  </w:num>
  <w:num w:numId="8" w16cid:durableId="1982883217">
    <w:abstractNumId w:val="22"/>
  </w:num>
  <w:num w:numId="9" w16cid:durableId="1457993151">
    <w:abstractNumId w:val="30"/>
  </w:num>
  <w:num w:numId="10" w16cid:durableId="2045709798">
    <w:abstractNumId w:val="19"/>
  </w:num>
  <w:num w:numId="11" w16cid:durableId="326523166">
    <w:abstractNumId w:val="15"/>
  </w:num>
  <w:num w:numId="12" w16cid:durableId="550534902">
    <w:abstractNumId w:val="12"/>
  </w:num>
  <w:num w:numId="13" w16cid:durableId="583492911">
    <w:abstractNumId w:val="16"/>
  </w:num>
  <w:num w:numId="14" w16cid:durableId="995917796">
    <w:abstractNumId w:val="9"/>
  </w:num>
  <w:num w:numId="15" w16cid:durableId="1006832074">
    <w:abstractNumId w:val="8"/>
  </w:num>
  <w:num w:numId="16" w16cid:durableId="823594466">
    <w:abstractNumId w:val="7"/>
  </w:num>
  <w:num w:numId="17" w16cid:durableId="919412638">
    <w:abstractNumId w:val="6"/>
  </w:num>
  <w:num w:numId="18" w16cid:durableId="896167212">
    <w:abstractNumId w:val="5"/>
  </w:num>
  <w:num w:numId="19" w16cid:durableId="716585056">
    <w:abstractNumId w:val="4"/>
  </w:num>
  <w:num w:numId="20" w16cid:durableId="1397316625">
    <w:abstractNumId w:val="3"/>
  </w:num>
  <w:num w:numId="21" w16cid:durableId="106511176">
    <w:abstractNumId w:val="21"/>
  </w:num>
  <w:num w:numId="22" w16cid:durableId="552809779">
    <w:abstractNumId w:val="13"/>
  </w:num>
  <w:num w:numId="23" w16cid:durableId="1706326281">
    <w:abstractNumId w:val="2"/>
  </w:num>
  <w:num w:numId="24" w16cid:durableId="346100475">
    <w:abstractNumId w:val="1"/>
  </w:num>
  <w:num w:numId="25" w16cid:durableId="1970474336">
    <w:abstractNumId w:val="0"/>
  </w:num>
  <w:num w:numId="26" w16cid:durableId="910503379">
    <w:abstractNumId w:val="17"/>
  </w:num>
  <w:num w:numId="27" w16cid:durableId="2017145486">
    <w:abstractNumId w:val="28"/>
  </w:num>
  <w:num w:numId="28" w16cid:durableId="1982231628">
    <w:abstractNumId w:val="27"/>
  </w:num>
  <w:num w:numId="29" w16cid:durableId="1081216534">
    <w:abstractNumId w:val="23"/>
  </w:num>
  <w:num w:numId="30" w16cid:durableId="1582333580">
    <w:abstractNumId w:val="14"/>
  </w:num>
  <w:num w:numId="31" w16cid:durableId="1699156568">
    <w:abstractNumId w:val="20"/>
  </w:num>
  <w:num w:numId="32" w16cid:durableId="19385219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qcx2511">
    <w15:presenceInfo w15:providerId="AD" w15:userId="S-1-5-21-147214757-305610072-1517763936-12014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97DEC"/>
    <w:rsid w:val="000A30A0"/>
    <w:rsid w:val="000A6394"/>
    <w:rsid w:val="000B4D66"/>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90F35"/>
    <w:rsid w:val="00192C46"/>
    <w:rsid w:val="00194EE1"/>
    <w:rsid w:val="00197B6B"/>
    <w:rsid w:val="001A08B3"/>
    <w:rsid w:val="001A1D70"/>
    <w:rsid w:val="001A7B60"/>
    <w:rsid w:val="001B52F0"/>
    <w:rsid w:val="001B7A65"/>
    <w:rsid w:val="001D7EDF"/>
    <w:rsid w:val="001E34F2"/>
    <w:rsid w:val="001E41F3"/>
    <w:rsid w:val="001E7664"/>
    <w:rsid w:val="001F73B2"/>
    <w:rsid w:val="002269DD"/>
    <w:rsid w:val="002330FD"/>
    <w:rsid w:val="002405B9"/>
    <w:rsid w:val="00246D75"/>
    <w:rsid w:val="0026004D"/>
    <w:rsid w:val="0026399B"/>
    <w:rsid w:val="002640DD"/>
    <w:rsid w:val="00264990"/>
    <w:rsid w:val="00275D12"/>
    <w:rsid w:val="00284FEB"/>
    <w:rsid w:val="002860C4"/>
    <w:rsid w:val="00296A14"/>
    <w:rsid w:val="002A7B8E"/>
    <w:rsid w:val="002B5741"/>
    <w:rsid w:val="002C07F9"/>
    <w:rsid w:val="002C3FAF"/>
    <w:rsid w:val="002C4308"/>
    <w:rsid w:val="002D2B61"/>
    <w:rsid w:val="002E472E"/>
    <w:rsid w:val="00305409"/>
    <w:rsid w:val="00311EB8"/>
    <w:rsid w:val="00313C08"/>
    <w:rsid w:val="00314B6F"/>
    <w:rsid w:val="00317573"/>
    <w:rsid w:val="00325638"/>
    <w:rsid w:val="003261BC"/>
    <w:rsid w:val="00342C97"/>
    <w:rsid w:val="0034464A"/>
    <w:rsid w:val="00345CCE"/>
    <w:rsid w:val="00350264"/>
    <w:rsid w:val="003609EF"/>
    <w:rsid w:val="0036231A"/>
    <w:rsid w:val="003628BA"/>
    <w:rsid w:val="00364A2F"/>
    <w:rsid w:val="00374DD4"/>
    <w:rsid w:val="0038746D"/>
    <w:rsid w:val="00390EB8"/>
    <w:rsid w:val="003B41EE"/>
    <w:rsid w:val="003B67E8"/>
    <w:rsid w:val="003D4DB2"/>
    <w:rsid w:val="003D74D7"/>
    <w:rsid w:val="003E1A36"/>
    <w:rsid w:val="003E22B5"/>
    <w:rsid w:val="003F70E8"/>
    <w:rsid w:val="00410371"/>
    <w:rsid w:val="00412937"/>
    <w:rsid w:val="004242F1"/>
    <w:rsid w:val="00425D19"/>
    <w:rsid w:val="00451BEE"/>
    <w:rsid w:val="00452AC1"/>
    <w:rsid w:val="00473449"/>
    <w:rsid w:val="0048185B"/>
    <w:rsid w:val="004961E5"/>
    <w:rsid w:val="004A4231"/>
    <w:rsid w:val="004B0B8E"/>
    <w:rsid w:val="004B75B7"/>
    <w:rsid w:val="004C2851"/>
    <w:rsid w:val="004C38F8"/>
    <w:rsid w:val="004E4D99"/>
    <w:rsid w:val="004E551B"/>
    <w:rsid w:val="004E59F0"/>
    <w:rsid w:val="004E5F88"/>
    <w:rsid w:val="004E7BF8"/>
    <w:rsid w:val="005141D9"/>
    <w:rsid w:val="0051580D"/>
    <w:rsid w:val="00547111"/>
    <w:rsid w:val="005621B4"/>
    <w:rsid w:val="00574F8F"/>
    <w:rsid w:val="00580ECF"/>
    <w:rsid w:val="00592D74"/>
    <w:rsid w:val="005E2C44"/>
    <w:rsid w:val="00617288"/>
    <w:rsid w:val="00621188"/>
    <w:rsid w:val="006257ED"/>
    <w:rsid w:val="006302BB"/>
    <w:rsid w:val="0063608D"/>
    <w:rsid w:val="00653DE4"/>
    <w:rsid w:val="00654C80"/>
    <w:rsid w:val="00660E98"/>
    <w:rsid w:val="00665C47"/>
    <w:rsid w:val="00676B4C"/>
    <w:rsid w:val="00682FEA"/>
    <w:rsid w:val="00685DE8"/>
    <w:rsid w:val="00687734"/>
    <w:rsid w:val="00690163"/>
    <w:rsid w:val="0069083B"/>
    <w:rsid w:val="00695808"/>
    <w:rsid w:val="006A05BA"/>
    <w:rsid w:val="006A5210"/>
    <w:rsid w:val="006B46FB"/>
    <w:rsid w:val="006C41A6"/>
    <w:rsid w:val="006C7DCA"/>
    <w:rsid w:val="006E21FB"/>
    <w:rsid w:val="006F60D5"/>
    <w:rsid w:val="00700BA8"/>
    <w:rsid w:val="007032F5"/>
    <w:rsid w:val="0071102E"/>
    <w:rsid w:val="007157EE"/>
    <w:rsid w:val="0072646D"/>
    <w:rsid w:val="00731558"/>
    <w:rsid w:val="00742462"/>
    <w:rsid w:val="007442FA"/>
    <w:rsid w:val="00747006"/>
    <w:rsid w:val="00766FA6"/>
    <w:rsid w:val="007764D4"/>
    <w:rsid w:val="00782EED"/>
    <w:rsid w:val="007916C3"/>
    <w:rsid w:val="00792342"/>
    <w:rsid w:val="007977A8"/>
    <w:rsid w:val="007B512A"/>
    <w:rsid w:val="007B7097"/>
    <w:rsid w:val="007C2097"/>
    <w:rsid w:val="007C5372"/>
    <w:rsid w:val="007D62D8"/>
    <w:rsid w:val="007D6A07"/>
    <w:rsid w:val="007F7259"/>
    <w:rsid w:val="008040A8"/>
    <w:rsid w:val="00807DC6"/>
    <w:rsid w:val="00810E5C"/>
    <w:rsid w:val="00816F4A"/>
    <w:rsid w:val="008279FA"/>
    <w:rsid w:val="00852B70"/>
    <w:rsid w:val="008626E7"/>
    <w:rsid w:val="008673DA"/>
    <w:rsid w:val="00870EE7"/>
    <w:rsid w:val="008863B9"/>
    <w:rsid w:val="00887650"/>
    <w:rsid w:val="00890FBF"/>
    <w:rsid w:val="008A45A6"/>
    <w:rsid w:val="008A64FD"/>
    <w:rsid w:val="008C3265"/>
    <w:rsid w:val="008D3CCC"/>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AF4817"/>
    <w:rsid w:val="00B06A5A"/>
    <w:rsid w:val="00B258BB"/>
    <w:rsid w:val="00B277FB"/>
    <w:rsid w:val="00B27993"/>
    <w:rsid w:val="00B314B6"/>
    <w:rsid w:val="00B343AB"/>
    <w:rsid w:val="00B62496"/>
    <w:rsid w:val="00B67B97"/>
    <w:rsid w:val="00B76C5D"/>
    <w:rsid w:val="00B968C8"/>
    <w:rsid w:val="00BA0325"/>
    <w:rsid w:val="00BA3EC5"/>
    <w:rsid w:val="00BA51D9"/>
    <w:rsid w:val="00BB2A33"/>
    <w:rsid w:val="00BB5D84"/>
    <w:rsid w:val="00BB5DFC"/>
    <w:rsid w:val="00BC25B7"/>
    <w:rsid w:val="00BD05C9"/>
    <w:rsid w:val="00BD279D"/>
    <w:rsid w:val="00BD6BB8"/>
    <w:rsid w:val="00BF0BB4"/>
    <w:rsid w:val="00C06980"/>
    <w:rsid w:val="00C0705D"/>
    <w:rsid w:val="00C07A5C"/>
    <w:rsid w:val="00C15750"/>
    <w:rsid w:val="00C1677B"/>
    <w:rsid w:val="00C374D4"/>
    <w:rsid w:val="00C42534"/>
    <w:rsid w:val="00C516A9"/>
    <w:rsid w:val="00C53FCC"/>
    <w:rsid w:val="00C556CD"/>
    <w:rsid w:val="00C66BA2"/>
    <w:rsid w:val="00C751D3"/>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60E2"/>
    <w:rsid w:val="00D45EE7"/>
    <w:rsid w:val="00D474B4"/>
    <w:rsid w:val="00D50255"/>
    <w:rsid w:val="00D62043"/>
    <w:rsid w:val="00D66520"/>
    <w:rsid w:val="00D740C7"/>
    <w:rsid w:val="00D808DF"/>
    <w:rsid w:val="00D84AE9"/>
    <w:rsid w:val="00D84D83"/>
    <w:rsid w:val="00D9124E"/>
    <w:rsid w:val="00DA1287"/>
    <w:rsid w:val="00DD7C65"/>
    <w:rsid w:val="00DE34CF"/>
    <w:rsid w:val="00DF6170"/>
    <w:rsid w:val="00E078EF"/>
    <w:rsid w:val="00E07B3A"/>
    <w:rsid w:val="00E13F3D"/>
    <w:rsid w:val="00E34898"/>
    <w:rsid w:val="00E37FC4"/>
    <w:rsid w:val="00E64E0A"/>
    <w:rsid w:val="00E77F78"/>
    <w:rsid w:val="00E80BC2"/>
    <w:rsid w:val="00E96281"/>
    <w:rsid w:val="00EB09B7"/>
    <w:rsid w:val="00EE1B02"/>
    <w:rsid w:val="00EE7D7C"/>
    <w:rsid w:val="00EF4EEE"/>
    <w:rsid w:val="00F074C8"/>
    <w:rsid w:val="00F1290B"/>
    <w:rsid w:val="00F20FFA"/>
    <w:rsid w:val="00F247D8"/>
    <w:rsid w:val="00F25D98"/>
    <w:rsid w:val="00F300FB"/>
    <w:rsid w:val="00F4510A"/>
    <w:rsid w:val="00F47B2C"/>
    <w:rsid w:val="00F56630"/>
    <w:rsid w:val="00F6552A"/>
    <w:rsid w:val="00F7492E"/>
    <w:rsid w:val="00F909A2"/>
    <w:rsid w:val="00F9639D"/>
    <w:rsid w:val="00FB428D"/>
    <w:rsid w:val="00FB6386"/>
    <w:rsid w:val="00FC6E13"/>
    <w:rsid w:val="00FE070A"/>
    <w:rsid w:val="00FE08F0"/>
    <w:rsid w:val="00FE2834"/>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 w:type="character" w:customStyle="1" w:styleId="CRCoverPageZchn">
    <w:name w:val="CR Cover Page Zchn"/>
    <w:link w:val="CRCoverPage"/>
    <w:rsid w:val="00345C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4098</Words>
  <Characters>23361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qcx2511</cp:lastModifiedBy>
  <cp:revision>3</cp:revision>
  <cp:lastPrinted>1899-12-31T23:00:00Z</cp:lastPrinted>
  <dcterms:created xsi:type="dcterms:W3CDTF">2025-11-19T20:46:00Z</dcterms:created>
  <dcterms:modified xsi:type="dcterms:W3CDTF">2025-11-19T20:59:00Z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